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31" w:rsidRDefault="00844C31" w:rsidP="00844C31">
      <w:pPr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44C31">
        <w:rPr>
          <w:rFonts w:ascii="Times New Roman" w:hAnsi="Times New Roman" w:cs="Times New Roman"/>
          <w:b/>
          <w:color w:val="7030A0"/>
          <w:sz w:val="32"/>
          <w:szCs w:val="32"/>
        </w:rPr>
        <w:t>Развитие творческого воображения у дошкольников</w:t>
      </w:r>
    </w:p>
    <w:p w:rsidR="00844C31" w:rsidRDefault="00844C31" w:rsidP="00844C31">
      <w:pPr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44C31" w:rsidRDefault="00844C31" w:rsidP="00844C31">
      <w:pPr>
        <w:spacing w:line="276" w:lineRule="auto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Педагог-психоло</w:t>
      </w:r>
      <w:r w:rsidR="00365D89">
        <w:rPr>
          <w:rFonts w:ascii="Times New Roman" w:hAnsi="Times New Roman" w:cs="Times New Roman"/>
          <w:i/>
          <w:u w:val="single"/>
        </w:rPr>
        <w:t>г: Климова Светлана Александровна</w:t>
      </w:r>
      <w:bookmarkStart w:id="0" w:name="_GoBack"/>
      <w:r w:rsidR="00365D89">
        <w:rPr>
          <w:noProof/>
          <w:lang w:eastAsia="ru-RU"/>
        </w:rPr>
        <w:drawing>
          <wp:inline distT="0" distB="0" distL="0" distR="0">
            <wp:extent cx="6271591" cy="7185991"/>
            <wp:effectExtent l="0" t="0" r="0" b="0"/>
            <wp:docPr id="1" name="Рисунок 1" descr="C:\Users\User\AppData\Local\Microsoft\Windows\INetCache\Content.Word\IMG_20230321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30321_095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62" cy="720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5D89" w:rsidRDefault="00365D89" w:rsidP="00844C31">
      <w:pPr>
        <w:spacing w:line="276" w:lineRule="auto"/>
        <w:jc w:val="right"/>
        <w:rPr>
          <w:rFonts w:ascii="Times New Roman" w:hAnsi="Times New Roman" w:cs="Times New Roman"/>
          <w:i/>
          <w:u w:val="single"/>
        </w:rPr>
      </w:pP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Когда ребёнок рождается, у него еще нет воображения. Чем старше становится ребёнок, чем больше времени взрослые уделяют играм и специальным упражнениям на развитие его воображения, тем больше развивается умение фантазировать, способность творить. 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Воображение начинает развиваться к 2 годам. Первые, пока еще совсем несложные фантазии можно заметить в играх малышей. В дальнейшем фантазия, воображение начинает активно развиваться после 3 лет, потому что опыт малыша становится богаче, расширяются его </w:t>
      </w:r>
      <w:r w:rsidRPr="00844C31">
        <w:rPr>
          <w:rFonts w:ascii="Times New Roman" w:hAnsi="Times New Roman" w:cs="Times New Roman"/>
          <w:sz w:val="24"/>
          <w:szCs w:val="24"/>
        </w:rPr>
        <w:lastRenderedPageBreak/>
        <w:t>интересы, усложняется круг действий. Малыш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4C31">
        <w:rPr>
          <w:rFonts w:ascii="Times New Roman" w:hAnsi="Times New Roman" w:cs="Times New Roman"/>
          <w:sz w:val="24"/>
          <w:szCs w:val="24"/>
        </w:rPr>
        <w:t>4 лет иногда путает воображаемое с действительным - то, что он выдумал, с тем, что правда происходило.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В возрасте 4-5 лет воображение становится творческим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4C31">
        <w:rPr>
          <w:rFonts w:ascii="Times New Roman" w:hAnsi="Times New Roman" w:cs="Times New Roman"/>
          <w:sz w:val="24"/>
          <w:szCs w:val="24"/>
        </w:rPr>
        <w:t xml:space="preserve"> сюжеты детских игр, рисунков, выдуманных рассказов становятся богаче и разнообразнее. Ребёнок сочиняет рассказы, создает новых персонажей, ищет способы осуществить свои творческие замыслы, придумывает новые игры. Но детям еще трудно фантазировать, не действуя при этом. То есть, чтобы воображать, фантазировать, детям 4-5 лет надо действовать (строить, рассказывать, рисовать и т.д.)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В 5 лет ребёнок уже может фантазировать мысленно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4C31">
        <w:rPr>
          <w:rFonts w:ascii="Times New Roman" w:hAnsi="Times New Roman" w:cs="Times New Roman"/>
          <w:sz w:val="24"/>
          <w:szCs w:val="24"/>
        </w:rPr>
        <w:t xml:space="preserve"> придумывать необыкновенные истории,  фантастических животных, сказочные сюжеты и многое другое. В этом возрасте начинают закладываться основы творческого воображения.</w:t>
      </w:r>
    </w:p>
    <w:p w:rsidR="00844C31" w:rsidRP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Дети должны как можно больше играть. Игра – лучший вид деятельности для дошкольника, в котором развивается творческое воображение. Дошкольникам должны быть доступны всевозможные конструкторы. Чем больше видов конструкторов предлагается ребенку, тем в большей степени развивается его творческое воображение.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и</w:t>
      </w:r>
      <w:r w:rsidRPr="00844C31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для развития творческого воображения у дошкольников специальные игры и упражнения.</w:t>
      </w:r>
    </w:p>
    <w:p w:rsid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1.Упражнение «На что похожи наши ладошки»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развитие воображения и внимания.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Предложить детям обвести красками или карандашами собственную ладошку (или две) и придумать, пофантазировать «Что это может быть?» (дерево, птицы, бабочка и т.д.). Предложить создать рисунок на основе обведенных ладошек.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2. Упражнение «Танец».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 развитие эмоциональности и творческого воображения.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Предложить </w:t>
      </w:r>
      <w:r>
        <w:rPr>
          <w:rFonts w:ascii="Times New Roman" w:hAnsi="Times New Roman" w:cs="Times New Roman"/>
          <w:sz w:val="24"/>
          <w:szCs w:val="24"/>
        </w:rPr>
        <w:t>ребенку</w:t>
      </w:r>
      <w:r w:rsidRPr="00844C31">
        <w:rPr>
          <w:rFonts w:ascii="Times New Roman" w:hAnsi="Times New Roman" w:cs="Times New Roman"/>
          <w:sz w:val="24"/>
          <w:szCs w:val="24"/>
        </w:rPr>
        <w:t xml:space="preserve"> придумать свой образ и станцевать его под определенную  музыку. </w:t>
      </w: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4C31">
        <w:rPr>
          <w:rFonts w:ascii="Times New Roman" w:hAnsi="Times New Roman" w:cs="Times New Roman"/>
          <w:sz w:val="24"/>
          <w:szCs w:val="24"/>
        </w:rPr>
        <w:t xml:space="preserve">н угадать, какой образ задуман.  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>Варианты – «распустившийся цветок», «ласковую кошку», «снегопад», «веселую обезьянку» и т. д.</w:t>
      </w:r>
      <w:proofErr w:type="gramEnd"/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3. Игра «Камешки на берегу».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создавать новые образы на основе восприятия схематических изображений.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Используется большая картина, изображающая  морской берег. Нарисовано 7-10 камешков  разной формы. Каждый должен иметь 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>сходство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 с каким – либо предметом, животным, человеком.  </w:t>
      </w: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рассказывает: «По этому берегу прошел волшебник и все, что было на его пути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 превратил в камешки. </w:t>
      </w:r>
      <w:r>
        <w:rPr>
          <w:rFonts w:ascii="Times New Roman" w:hAnsi="Times New Roman" w:cs="Times New Roman"/>
          <w:sz w:val="24"/>
          <w:szCs w:val="24"/>
        </w:rPr>
        <w:t>Ты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4C31">
        <w:rPr>
          <w:rFonts w:ascii="Times New Roman" w:hAnsi="Times New Roman" w:cs="Times New Roman"/>
          <w:sz w:val="24"/>
          <w:szCs w:val="24"/>
        </w:rPr>
        <w:t xml:space="preserve">н угадать, что было на берегу, сказать про </w:t>
      </w:r>
      <w:r>
        <w:rPr>
          <w:rFonts w:ascii="Times New Roman" w:hAnsi="Times New Roman" w:cs="Times New Roman"/>
          <w:sz w:val="24"/>
          <w:szCs w:val="24"/>
        </w:rPr>
        <w:t>свой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камешек, на кого или на что он похож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Далее предложить </w:t>
      </w:r>
      <w:r>
        <w:rPr>
          <w:rFonts w:ascii="Times New Roman" w:hAnsi="Times New Roman" w:cs="Times New Roman"/>
          <w:sz w:val="24"/>
          <w:szCs w:val="24"/>
        </w:rPr>
        <w:t xml:space="preserve">ребенку </w:t>
      </w:r>
      <w:r w:rsidRPr="00844C31">
        <w:rPr>
          <w:rFonts w:ascii="Times New Roman" w:hAnsi="Times New Roman" w:cs="Times New Roman"/>
          <w:sz w:val="24"/>
          <w:szCs w:val="24"/>
        </w:rPr>
        <w:t>придумать историю про свой камешек: как он оказался на берегу? Что с ним произошло? И т.д.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4. Упражнение «Волшебная мозаика».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детей создавать в воображении предметы, основываясь на схематическом изображении деталей этих предметов.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Используются наборы вырезанных из плотного картона геометрических фигур (одинаковые для каждого ребенка): несколько кругов, квадратов, треугольников, прямоугольников разных величин.</w:t>
      </w:r>
    </w:p>
    <w:p w:rsidR="00844C31" w:rsidRPr="00844C31" w:rsidRDefault="00844C31" w:rsidP="005F6B1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говорит, что это волшебная мозаика, из которой можно сложить  много интересного. Для этого надо разные фигурки, кто как хочет, приложить друг другу так, чтобы получилось какое-то изображение. Предложить соревнование: кто  сможет сложить из своей </w:t>
      </w:r>
      <w:r w:rsidRPr="00844C31">
        <w:rPr>
          <w:rFonts w:ascii="Times New Roman" w:hAnsi="Times New Roman" w:cs="Times New Roman"/>
          <w:sz w:val="24"/>
          <w:szCs w:val="24"/>
        </w:rPr>
        <w:lastRenderedPageBreak/>
        <w:t>мозаики  больше разных предметов и придумать какую-нибудь историю про один или несколько предметов.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5 . Игра «Волшебные картинки».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воображать предметы и ситуации  на основе схематических изображений отдельных деталей предметов.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даю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тся карточки. На каждой карточке схематическое изображение некоторых деталей объектов и геометрические фигуры. Каждое изображение расположено на карточке так, чтобы оставалось свободное место для </w:t>
      </w:r>
      <w:proofErr w:type="spellStart"/>
      <w:r w:rsidR="00844C31" w:rsidRPr="00844C31">
        <w:rPr>
          <w:rFonts w:ascii="Times New Roman" w:hAnsi="Times New Roman" w:cs="Times New Roman"/>
          <w:sz w:val="24"/>
          <w:szCs w:val="24"/>
        </w:rPr>
        <w:t>дорисовывания</w:t>
      </w:r>
      <w:proofErr w:type="spellEnd"/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картинки. </w:t>
      </w:r>
      <w:r>
        <w:rPr>
          <w:rFonts w:ascii="Times New Roman" w:hAnsi="Times New Roman" w:cs="Times New Roman"/>
          <w:sz w:val="24"/>
          <w:szCs w:val="24"/>
        </w:rPr>
        <w:t>Можно и</w:t>
      </w:r>
      <w:r w:rsidR="00844C31" w:rsidRPr="00844C31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цветные карандаши.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Каждую фигурку, изображенную на карточке,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превратить в картинку какую захотят. Для этого надо пририсовать к фигурке все, что угодно. По окончании рисования дети </w:t>
      </w:r>
      <w:r>
        <w:rPr>
          <w:rFonts w:ascii="Times New Roman" w:hAnsi="Times New Roman" w:cs="Times New Roman"/>
          <w:sz w:val="24"/>
          <w:szCs w:val="24"/>
        </w:rPr>
        <w:t xml:space="preserve">и взрослые </w:t>
      </w:r>
      <w:r w:rsidR="00844C31" w:rsidRPr="00844C31">
        <w:rPr>
          <w:rFonts w:ascii="Times New Roman" w:hAnsi="Times New Roman" w:cs="Times New Roman"/>
          <w:sz w:val="24"/>
          <w:szCs w:val="24"/>
        </w:rPr>
        <w:t>сочиняют рассказы по своим картинам.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6. Игра «Чудесный  лес».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создавать в воображении ситуации на основе их схематического изображения.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44C31" w:rsidRPr="00844C31">
        <w:rPr>
          <w:rFonts w:ascii="Times New Roman" w:hAnsi="Times New Roman" w:cs="Times New Roman"/>
          <w:sz w:val="24"/>
          <w:szCs w:val="24"/>
        </w:rPr>
        <w:t>аются одинаковые листы, на них нарисовано несколько деревьев, и в разных местах расположены незаконченные, неоформленные изображения. В</w:t>
      </w:r>
      <w:r>
        <w:rPr>
          <w:rFonts w:ascii="Times New Roman" w:hAnsi="Times New Roman" w:cs="Times New Roman"/>
          <w:sz w:val="24"/>
          <w:szCs w:val="24"/>
        </w:rPr>
        <w:t>зрослый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предлагает нарисовать цветными карандашами  лес, полный чудес, и рассказать  про него сказочную историю. Незаконченные изображения можно превратить в реальные или выдуманные предметы.   Для  задания можно использовать материал на другие темы: «Чудесное море», «Чудесная поляна», «Чудесный парк» и другие.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7. Игра «Перевертыши».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 учить создавать в воображении образы предметов на основе восприятия схематических изображений отдельных деталей этих предметов.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44C31" w:rsidRPr="00844C31">
        <w:rPr>
          <w:rFonts w:ascii="Times New Roman" w:hAnsi="Times New Roman" w:cs="Times New Roman"/>
          <w:sz w:val="24"/>
          <w:szCs w:val="24"/>
        </w:rPr>
        <w:t>аются наборы из 4 одинаковых карточек, на карточках абстрактные схематичн</w:t>
      </w:r>
      <w:r>
        <w:rPr>
          <w:rFonts w:ascii="Times New Roman" w:hAnsi="Times New Roman" w:cs="Times New Roman"/>
          <w:sz w:val="24"/>
          <w:szCs w:val="24"/>
        </w:rPr>
        <w:t>ые изображения. К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аждую карточку  можно превратить в любую картинку. Наклейте карточку на лист бумаги и дорисуйте цветными карандашами  все, что хотите, так, чтобы получилась картинка. Затем возьмите еще одну  карточку, наклейте на следующий лист, опять дорисуйте, но с другой стороны карточки, то есть превратите фигурку в другую картинку. Можно переворачивать при рисовании карточку и лист бумаги так, как хочется! Таким образом, можно карточку с одной и той же фигуркой превратить в разные картинки. Игра длится до тех пор, пока все не закончат дорисовывать фигурки. Затем дети </w:t>
      </w:r>
      <w:r>
        <w:rPr>
          <w:rFonts w:ascii="Times New Roman" w:hAnsi="Times New Roman" w:cs="Times New Roman"/>
          <w:sz w:val="24"/>
          <w:szCs w:val="24"/>
        </w:rPr>
        <w:t xml:space="preserve">и взрослые </w:t>
      </w:r>
      <w:r w:rsidR="00844C31" w:rsidRPr="00844C31">
        <w:rPr>
          <w:rFonts w:ascii="Times New Roman" w:hAnsi="Times New Roman" w:cs="Times New Roman"/>
          <w:sz w:val="24"/>
          <w:szCs w:val="24"/>
        </w:rPr>
        <w:t>рассказывают о своих рисунках.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8. Упражнение «Сказка – рассказ».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развитие творческого воображения, умение отличать реальность от фантазии.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После прочтения сказки дети отделяют в ней то, что может произойти реально, от того, что является фантастическим. Получаются две истории. Одна полностью фантастична, другая полностью реальна.</w:t>
      </w:r>
    </w:p>
    <w:p w:rsidR="00716FA8" w:rsidRPr="00844C31" w:rsidRDefault="00844C31" w:rsidP="005F6B1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B1C">
        <w:rPr>
          <w:rFonts w:ascii="Times New Roman" w:hAnsi="Times New Roman" w:cs="Times New Roman"/>
          <w:i/>
          <w:sz w:val="24"/>
          <w:szCs w:val="24"/>
        </w:rPr>
        <w:t>Подобных игр и упражнений можно сочинить бесконечное множество, все зависит лишь от творческого воображения взрослых, поставивших перед собой цель помочь ребенку вырасти творчески одаренной, нестандартно мыслящей, успешной личностью</w:t>
      </w:r>
      <w:r w:rsidRPr="00844C31">
        <w:rPr>
          <w:rFonts w:ascii="Times New Roman" w:hAnsi="Times New Roman" w:cs="Times New Roman"/>
          <w:sz w:val="24"/>
          <w:szCs w:val="24"/>
        </w:rPr>
        <w:t>.</w:t>
      </w:r>
    </w:p>
    <w:sectPr w:rsidR="00716FA8" w:rsidRPr="00844C31" w:rsidSect="00844C3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C31"/>
    <w:rsid w:val="00365D89"/>
    <w:rsid w:val="005F6B1C"/>
    <w:rsid w:val="00716FA8"/>
    <w:rsid w:val="00844C31"/>
    <w:rsid w:val="009A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2019-04-24T17:39:00Z</dcterms:created>
  <dcterms:modified xsi:type="dcterms:W3CDTF">2023-05-21T17:01:00Z</dcterms:modified>
</cp:coreProperties>
</file>