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Look w:val="04A0"/>
      </w:tblPr>
      <w:tblGrid>
        <w:gridCol w:w="250"/>
        <w:gridCol w:w="4579"/>
        <w:gridCol w:w="4579"/>
      </w:tblGrid>
      <w:tr w:rsidR="00D54C88" w:rsidTr="00153DF3">
        <w:trPr>
          <w:trHeight w:hRule="exact" w:val="964"/>
        </w:trPr>
        <w:tc>
          <w:tcPr>
            <w:tcW w:w="250" w:type="dxa"/>
            <w:vMerge w:val="restart"/>
          </w:tcPr>
          <w:p w:rsidR="00D54C88" w:rsidRDefault="00D54C88">
            <w:pPr>
              <w:widowControl w:val="0"/>
              <w:suppressAutoHyphens/>
              <w:rPr>
                <w:rFonts w:ascii="Arial" w:eastAsia="Lucida Sans Unicode" w:hAnsi="Arial"/>
                <w:b/>
                <w:i/>
                <w:kern w:val="2"/>
                <w:lang w:eastAsia="ar-SA"/>
              </w:rPr>
            </w:pPr>
          </w:p>
        </w:tc>
        <w:tc>
          <w:tcPr>
            <w:tcW w:w="4579" w:type="dxa"/>
            <w:hideMark/>
          </w:tcPr>
          <w:p w:rsidR="00D54C88" w:rsidRDefault="00D54C88">
            <w:pPr>
              <w:widowControl w:val="0"/>
              <w:suppressAutoHyphens/>
              <w:ind w:right="41"/>
              <w:jc w:val="center"/>
              <w:rPr>
                <w:rFonts w:eastAsia="Lucida Sans Unicode"/>
                <w:b/>
                <w:kern w:val="2"/>
                <w:lang w:eastAsia="ar-SA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22605" cy="572770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</w:tcPr>
          <w:p w:rsidR="00D54C88" w:rsidRDefault="00D54C88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2"/>
                <w:sz w:val="16"/>
                <w:szCs w:val="16"/>
                <w:lang w:eastAsia="ar-SA"/>
              </w:rPr>
            </w:pPr>
          </w:p>
        </w:tc>
      </w:tr>
      <w:tr w:rsidR="00D54C88" w:rsidTr="00153DF3">
        <w:trPr>
          <w:trHeight w:hRule="exact" w:val="2865"/>
        </w:trPr>
        <w:tc>
          <w:tcPr>
            <w:tcW w:w="250" w:type="dxa"/>
            <w:vMerge/>
            <w:vAlign w:val="center"/>
            <w:hideMark/>
          </w:tcPr>
          <w:p w:rsidR="00D54C88" w:rsidRDefault="00D54C88">
            <w:pPr>
              <w:rPr>
                <w:rFonts w:ascii="Arial" w:eastAsia="Lucida Sans Unicode" w:hAnsi="Arial"/>
                <w:b/>
                <w:i/>
                <w:kern w:val="2"/>
                <w:lang w:eastAsia="ar-SA"/>
              </w:rPr>
            </w:pPr>
          </w:p>
        </w:tc>
        <w:tc>
          <w:tcPr>
            <w:tcW w:w="4579" w:type="dxa"/>
          </w:tcPr>
          <w:p w:rsidR="00D54C88" w:rsidRDefault="00D54C88">
            <w:pPr>
              <w:jc w:val="center"/>
              <w:rPr>
                <w:rFonts w:eastAsia="Lucida Sans Unicode"/>
                <w:b/>
                <w:kern w:val="2"/>
                <w:sz w:val="20"/>
                <w:lang w:eastAsia="ar-SA"/>
              </w:rPr>
            </w:pPr>
            <w:r>
              <w:rPr>
                <w:b/>
              </w:rPr>
              <w:t xml:space="preserve">ПРОФСОЮЗ РАБОТНИКОВ </w:t>
            </w:r>
          </w:p>
          <w:p w:rsidR="00D54C88" w:rsidRDefault="00D54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НАРОДНОГО ОБРАЗОВАНИЯ И НАУКИ РОССИЙСКОЙ ФЕДЕРАЦИИ</w:t>
            </w:r>
            <w:r>
              <w:rPr>
                <w:b/>
              </w:rPr>
              <w:br/>
            </w:r>
            <w:r>
              <w:rPr>
                <w:sz w:val="16"/>
                <w:szCs w:val="18"/>
              </w:rPr>
              <w:t>(ОБЩЕРОССИЙСКИЙ ПРОФСОЮЗ ОБРАЗОВАНИЯ)</w:t>
            </w:r>
            <w:r>
              <w:rPr>
                <w:sz w:val="16"/>
                <w:szCs w:val="18"/>
              </w:rPr>
              <w:br/>
              <w:t>СТАВРОПОЛЬСКАЯ КРАЕВАЯ</w:t>
            </w:r>
            <w:r>
              <w:rPr>
                <w:sz w:val="18"/>
                <w:szCs w:val="18"/>
              </w:rPr>
              <w:t xml:space="preserve"> ОРГАНИЗАЦИЯ</w:t>
            </w:r>
          </w:p>
          <w:p w:rsidR="00D54C88" w:rsidRDefault="00D54C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Cs w:val="19"/>
              </w:rPr>
              <w:t>ЖЕЛЕЗНОВОДСКАЯ ГОРОДСКАЯ ОРГАНИЗАЦИЯ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Cs/>
              </w:rPr>
              <w:t xml:space="preserve">СОВЕТ ГОРОДСКОЙ ОРГАНИЗАЦИИ </w:t>
            </w:r>
            <w:r>
              <w:rPr>
                <w:bCs/>
              </w:rPr>
              <w:br/>
            </w:r>
            <w:r>
              <w:rPr>
                <w:bCs/>
                <w:sz w:val="18"/>
                <w:szCs w:val="18"/>
              </w:rPr>
              <w:t xml:space="preserve">357400, Ставропольский край, г. Железноводск, </w:t>
            </w:r>
          </w:p>
          <w:p w:rsidR="00D54C88" w:rsidRDefault="00D54C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ул. Ленина, д.55                 </w:t>
            </w:r>
            <w:r>
              <w:rPr>
                <w:bCs/>
                <w:sz w:val="18"/>
                <w:szCs w:val="18"/>
              </w:rPr>
              <w:br/>
              <w:t>тел. 8(87932) 3-15-52;     факс 8 (87932) 3-15-52</w:t>
            </w:r>
          </w:p>
          <w:p w:rsidR="00D54C88" w:rsidRDefault="00D54C88">
            <w:pPr>
              <w:ind w:left="49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E-mail: sprozheleznovodsk@mail.ru</w:t>
            </w:r>
          </w:p>
          <w:p w:rsidR="00D54C88" w:rsidRDefault="00D54C8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lang w:val="en-US" w:eastAsia="ar-SA"/>
              </w:rPr>
            </w:pPr>
          </w:p>
        </w:tc>
        <w:tc>
          <w:tcPr>
            <w:tcW w:w="4579" w:type="dxa"/>
            <w:vMerge w:val="restart"/>
          </w:tcPr>
          <w:p w:rsidR="00D54C88" w:rsidRDefault="00D54C88">
            <w:pPr>
              <w:ind w:left="219"/>
              <w:rPr>
                <w:rFonts w:eastAsia="Lucida Sans Unicode"/>
                <w:i/>
                <w:kern w:val="2"/>
                <w:sz w:val="16"/>
                <w:szCs w:val="16"/>
                <w:lang w:eastAsia="ar-SA"/>
              </w:rPr>
            </w:pPr>
          </w:p>
          <w:p w:rsidR="00D54C88" w:rsidRDefault="00D54C88">
            <w:pPr>
              <w:ind w:left="219"/>
              <w:rPr>
                <w:i/>
                <w:sz w:val="16"/>
                <w:szCs w:val="16"/>
              </w:rPr>
            </w:pPr>
          </w:p>
          <w:p w:rsidR="00D54C88" w:rsidRDefault="00D54C88">
            <w:pPr>
              <w:ind w:left="219"/>
              <w:rPr>
                <w:i/>
                <w:sz w:val="16"/>
                <w:szCs w:val="16"/>
              </w:rPr>
            </w:pPr>
          </w:p>
          <w:p w:rsidR="00D54C88" w:rsidRDefault="00D54C88">
            <w:pPr>
              <w:ind w:left="219"/>
              <w:rPr>
                <w:i/>
                <w:sz w:val="16"/>
                <w:szCs w:val="16"/>
              </w:rPr>
            </w:pPr>
          </w:p>
          <w:p w:rsidR="00D54C88" w:rsidRDefault="00D54C88">
            <w:pPr>
              <w:ind w:left="219"/>
              <w:rPr>
                <w:i/>
                <w:sz w:val="16"/>
                <w:szCs w:val="16"/>
              </w:rPr>
            </w:pPr>
          </w:p>
          <w:p w:rsidR="00D54C88" w:rsidRDefault="00D54C88">
            <w:pPr>
              <w:ind w:left="219"/>
              <w:rPr>
                <w:i/>
                <w:sz w:val="16"/>
                <w:szCs w:val="16"/>
              </w:rPr>
            </w:pPr>
          </w:p>
          <w:p w:rsidR="00D54C88" w:rsidRDefault="00D54C88">
            <w:pPr>
              <w:ind w:left="-567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ab/>
            </w:r>
            <w:r>
              <w:rPr>
                <w:i/>
                <w:sz w:val="28"/>
                <w:szCs w:val="28"/>
              </w:rPr>
              <w:tab/>
            </w:r>
            <w:proofErr w:type="spellStart"/>
            <w:r>
              <w:rPr>
                <w:i/>
                <w:sz w:val="28"/>
                <w:szCs w:val="28"/>
              </w:rPr>
              <w:t>Е.Ю.Бражникову</w:t>
            </w:r>
            <w:proofErr w:type="spellEnd"/>
          </w:p>
          <w:p w:rsidR="00D54C88" w:rsidRDefault="00D54C88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Руководителю </w:t>
            </w:r>
          </w:p>
          <w:p w:rsidR="00D54C88" w:rsidRDefault="00D54C88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образовательного учреждения</w:t>
            </w:r>
          </w:p>
          <w:p w:rsidR="00D54C88" w:rsidRDefault="00D54C88">
            <w:pPr>
              <w:widowControl w:val="0"/>
              <w:suppressAutoHyphens/>
              <w:rPr>
                <w:sz w:val="28"/>
                <w:szCs w:val="28"/>
              </w:rPr>
            </w:pPr>
          </w:p>
          <w:p w:rsidR="00D54C88" w:rsidRDefault="00D54C88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 первичной профсоюзной организации</w:t>
            </w:r>
          </w:p>
          <w:p w:rsidR="00E85F8B" w:rsidRDefault="00E85F8B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(информационно)</w:t>
            </w:r>
          </w:p>
          <w:p w:rsidR="00D54C88" w:rsidRDefault="00D54C88">
            <w:pPr>
              <w:widowControl w:val="0"/>
              <w:suppressAutoHyphens/>
              <w:rPr>
                <w:sz w:val="28"/>
                <w:szCs w:val="28"/>
              </w:rPr>
            </w:pPr>
          </w:p>
          <w:p w:rsidR="00D54C88" w:rsidRDefault="00D54C88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</w:p>
        </w:tc>
      </w:tr>
      <w:tr w:rsidR="00D54C88" w:rsidTr="00153DF3">
        <w:trPr>
          <w:trHeight w:val="1247"/>
        </w:trPr>
        <w:tc>
          <w:tcPr>
            <w:tcW w:w="250" w:type="dxa"/>
            <w:vMerge/>
            <w:vAlign w:val="center"/>
            <w:hideMark/>
          </w:tcPr>
          <w:p w:rsidR="00D54C88" w:rsidRDefault="00D54C88">
            <w:pPr>
              <w:rPr>
                <w:rFonts w:ascii="Arial" w:eastAsia="Lucida Sans Unicode" w:hAnsi="Arial"/>
                <w:b/>
                <w:i/>
                <w:kern w:val="2"/>
                <w:lang w:eastAsia="ar-SA"/>
              </w:rPr>
            </w:pPr>
          </w:p>
        </w:tc>
        <w:tc>
          <w:tcPr>
            <w:tcW w:w="0" w:type="auto"/>
            <w:hideMark/>
          </w:tcPr>
          <w:p w:rsidR="005162AF" w:rsidRDefault="005162AF" w:rsidP="005162A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br/>
              <w:t>от  08</w:t>
            </w:r>
            <w:r w:rsidR="006520A4">
              <w:rPr>
                <w:szCs w:val="20"/>
              </w:rPr>
              <w:t xml:space="preserve"> </w:t>
            </w:r>
            <w:r>
              <w:rPr>
                <w:szCs w:val="20"/>
              </w:rPr>
              <w:t>июня</w:t>
            </w:r>
            <w:r w:rsidR="006520A4">
              <w:rPr>
                <w:szCs w:val="20"/>
              </w:rPr>
              <w:t xml:space="preserve">  202</w:t>
            </w:r>
            <w:r w:rsidR="009E2B0C">
              <w:rPr>
                <w:szCs w:val="20"/>
              </w:rPr>
              <w:t>1</w:t>
            </w:r>
            <w:r w:rsidR="00D54C88">
              <w:rPr>
                <w:szCs w:val="20"/>
              </w:rPr>
              <w:t xml:space="preserve"> г.  № </w:t>
            </w:r>
            <w:r>
              <w:rPr>
                <w:szCs w:val="20"/>
              </w:rPr>
              <w:t>56</w:t>
            </w:r>
          </w:p>
          <w:p w:rsidR="00D54C88" w:rsidRDefault="006520A4" w:rsidP="00CA6597">
            <w:pPr>
              <w:jc w:val="center"/>
              <w:rPr>
                <w:rFonts w:eastAsia="Lucida Sans Unicode"/>
                <w:kern w:val="2"/>
                <w:szCs w:val="20"/>
                <w:lang w:eastAsia="ar-SA"/>
              </w:rPr>
            </w:pPr>
            <w:r>
              <w:rPr>
                <w:szCs w:val="20"/>
              </w:rPr>
              <w:t xml:space="preserve">На   № </w:t>
            </w:r>
            <w:r w:rsidR="00CA6597">
              <w:rPr>
                <w:szCs w:val="20"/>
              </w:rPr>
              <w:t xml:space="preserve">129 </w:t>
            </w:r>
            <w:r>
              <w:rPr>
                <w:szCs w:val="20"/>
              </w:rPr>
              <w:t xml:space="preserve"> от </w:t>
            </w:r>
            <w:r w:rsidR="00CA6597">
              <w:rPr>
                <w:szCs w:val="20"/>
              </w:rPr>
              <w:t>04.06.</w:t>
            </w:r>
            <w:r>
              <w:rPr>
                <w:szCs w:val="20"/>
              </w:rPr>
              <w:t>202</w:t>
            </w:r>
            <w:r w:rsidR="009E2B0C">
              <w:rPr>
                <w:szCs w:val="20"/>
              </w:rPr>
              <w:t>1</w:t>
            </w:r>
            <w:r w:rsidR="00D54C88">
              <w:rPr>
                <w:szCs w:val="20"/>
              </w:rPr>
              <w:t xml:space="preserve"> г.</w:t>
            </w:r>
          </w:p>
        </w:tc>
        <w:tc>
          <w:tcPr>
            <w:tcW w:w="0" w:type="auto"/>
            <w:vMerge/>
            <w:vAlign w:val="center"/>
            <w:hideMark/>
          </w:tcPr>
          <w:p w:rsidR="00D54C88" w:rsidRDefault="00D54C88">
            <w:pPr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</w:p>
        </w:tc>
      </w:tr>
      <w:tr w:rsidR="00D54C88" w:rsidTr="00153DF3">
        <w:trPr>
          <w:trHeight w:val="80"/>
        </w:trPr>
        <w:tc>
          <w:tcPr>
            <w:tcW w:w="250" w:type="dxa"/>
            <w:vMerge/>
            <w:vAlign w:val="center"/>
            <w:hideMark/>
          </w:tcPr>
          <w:p w:rsidR="00D54C88" w:rsidRDefault="00D54C88">
            <w:pPr>
              <w:rPr>
                <w:rFonts w:ascii="Arial" w:eastAsia="Lucida Sans Unicode" w:hAnsi="Arial"/>
                <w:b/>
                <w:i/>
                <w:kern w:val="2"/>
                <w:lang w:eastAsia="ar-SA"/>
              </w:rPr>
            </w:pPr>
          </w:p>
        </w:tc>
        <w:tc>
          <w:tcPr>
            <w:tcW w:w="0" w:type="auto"/>
          </w:tcPr>
          <w:p w:rsidR="00D54C88" w:rsidRDefault="00D54C8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4C88" w:rsidRDefault="00D54C88">
            <w:pPr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D54C88" w:rsidRDefault="00D54C88" w:rsidP="00C409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руководители!</w:t>
      </w:r>
    </w:p>
    <w:p w:rsidR="00625466" w:rsidRPr="00C409C4" w:rsidRDefault="00625466" w:rsidP="00C409C4">
      <w:pPr>
        <w:jc w:val="center"/>
        <w:rPr>
          <w:b/>
          <w:sz w:val="28"/>
          <w:szCs w:val="28"/>
        </w:rPr>
      </w:pPr>
    </w:p>
    <w:p w:rsidR="005162AF" w:rsidRPr="005162AF" w:rsidRDefault="00D54C88" w:rsidP="005162AF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Железноводская</w:t>
      </w:r>
      <w:proofErr w:type="spellEnd"/>
      <w:r>
        <w:rPr>
          <w:sz w:val="28"/>
          <w:szCs w:val="28"/>
        </w:rPr>
        <w:t xml:space="preserve"> городская организация Профсоюза работников народного образования и науки РФ </w:t>
      </w:r>
      <w:r w:rsidR="005162AF">
        <w:rPr>
          <w:sz w:val="28"/>
          <w:szCs w:val="28"/>
        </w:rPr>
        <w:t xml:space="preserve">направляет Вам подготовленные Советом по охране труда и здоровья ЦС Профсоюза образования </w:t>
      </w:r>
      <w:r w:rsidR="005162AF" w:rsidRPr="005162AF">
        <w:rPr>
          <w:b/>
          <w:sz w:val="28"/>
          <w:szCs w:val="28"/>
        </w:rPr>
        <w:t>Методические рекомендации по оценке профессиональных рисков в дошкольной образовательной организации и общеобразовательной организации.</w:t>
      </w:r>
    </w:p>
    <w:p w:rsidR="005162AF" w:rsidRDefault="00B40FB4" w:rsidP="005162AF">
      <w:pPr>
        <w:ind w:firstLine="708"/>
        <w:jc w:val="both"/>
        <w:rPr>
          <w:rFonts w:cstheme="minorBidi"/>
          <w:sz w:val="28"/>
          <w:szCs w:val="28"/>
        </w:rPr>
      </w:pPr>
      <w:r w:rsidRPr="00B40FB4">
        <w:rPr>
          <w:sz w:val="28"/>
          <w:szCs w:val="28"/>
          <w:u w:val="single"/>
        </w:rPr>
        <w:t>Настойчиво и повторно</w:t>
      </w:r>
      <w:r>
        <w:rPr>
          <w:sz w:val="28"/>
          <w:szCs w:val="28"/>
        </w:rPr>
        <w:t xml:space="preserve"> п</w:t>
      </w:r>
      <w:r w:rsidR="005162AF">
        <w:rPr>
          <w:sz w:val="28"/>
          <w:szCs w:val="28"/>
        </w:rPr>
        <w:t>редлагаем руководителям образовательных организаций использовать данный материал для практического применения  в работе и</w:t>
      </w:r>
      <w:r w:rsidR="005162AF" w:rsidRPr="005162AF">
        <w:rPr>
          <w:sz w:val="28"/>
          <w:szCs w:val="28"/>
        </w:rPr>
        <w:t xml:space="preserve"> </w:t>
      </w:r>
      <w:r w:rsidR="005162AF">
        <w:rPr>
          <w:sz w:val="28"/>
          <w:szCs w:val="28"/>
        </w:rPr>
        <w:t>довести до сведения профсоюзного актива.</w:t>
      </w:r>
    </w:p>
    <w:p w:rsidR="009E2B0C" w:rsidRDefault="009E2B0C" w:rsidP="005162AF">
      <w:pPr>
        <w:ind w:firstLine="709"/>
        <w:jc w:val="both"/>
        <w:rPr>
          <w:sz w:val="28"/>
          <w:szCs w:val="28"/>
        </w:rPr>
      </w:pPr>
    </w:p>
    <w:p w:rsidR="009E2B0C" w:rsidRDefault="009E2B0C" w:rsidP="00D54C88">
      <w:pPr>
        <w:ind w:left="708" w:hanging="708"/>
        <w:jc w:val="both"/>
        <w:rPr>
          <w:sz w:val="28"/>
          <w:szCs w:val="28"/>
        </w:rPr>
      </w:pPr>
    </w:p>
    <w:p w:rsidR="00D54C88" w:rsidRDefault="00D54C88" w:rsidP="00D54C88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Железноводской</w:t>
      </w:r>
      <w:proofErr w:type="spellEnd"/>
      <w:r>
        <w:rPr>
          <w:sz w:val="28"/>
          <w:szCs w:val="28"/>
        </w:rPr>
        <w:t xml:space="preserve"> городской</w:t>
      </w:r>
    </w:p>
    <w:p w:rsidR="00D54C88" w:rsidRDefault="00D54C88" w:rsidP="00D54C88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 образования</w:t>
      </w:r>
      <w:r>
        <w:rPr>
          <w:sz w:val="28"/>
          <w:szCs w:val="28"/>
        </w:rPr>
        <w:tab/>
      </w:r>
      <w:r w:rsidR="00E5297F" w:rsidRPr="00E5297F">
        <w:rPr>
          <w:noProof/>
          <w:sz w:val="28"/>
          <w:szCs w:val="28"/>
        </w:rPr>
        <w:drawing>
          <wp:inline distT="0" distB="0" distL="0" distR="0">
            <wp:extent cx="1114425" cy="352425"/>
            <wp:effectExtent l="19050" t="0" r="9525" b="0"/>
            <wp:docPr id="5" name="Рисунок 1" descr="C:\Documents and Settings\Администратор\Рабочий стол\Подпис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Documents and Settings\Администратор\Рабочий стол\Подпись 001.jpg"/>
                    <pic:cNvPicPr/>
                  </pic:nvPicPr>
                  <pic:blipFill>
                    <a:blip r:embed="rId6" cstate="print"/>
                    <a:srcRect l="27326" t="40583" r="50509" b="5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 Л.И.Кузнецова</w:t>
      </w: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813F06" w:rsidRDefault="00813F06" w:rsidP="00D54C88">
      <w:pPr>
        <w:ind w:left="708" w:hanging="708"/>
        <w:jc w:val="both"/>
        <w:rPr>
          <w:sz w:val="28"/>
          <w:szCs w:val="28"/>
        </w:rPr>
      </w:pPr>
    </w:p>
    <w:p w:rsidR="00D54C88" w:rsidRDefault="00D54C88" w:rsidP="00D54C88"/>
    <w:sectPr w:rsidR="00D54C88" w:rsidSect="0019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0E71"/>
    <w:multiLevelType w:val="hybridMultilevel"/>
    <w:tmpl w:val="522A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D54C88"/>
    <w:rsid w:val="00133938"/>
    <w:rsid w:val="00143D0B"/>
    <w:rsid w:val="00153DF3"/>
    <w:rsid w:val="00190C4E"/>
    <w:rsid w:val="002E52A0"/>
    <w:rsid w:val="00343301"/>
    <w:rsid w:val="005162AF"/>
    <w:rsid w:val="00592F63"/>
    <w:rsid w:val="00614A19"/>
    <w:rsid w:val="00625466"/>
    <w:rsid w:val="006520A4"/>
    <w:rsid w:val="007F7CDC"/>
    <w:rsid w:val="00813F06"/>
    <w:rsid w:val="009E2B0C"/>
    <w:rsid w:val="00A000D5"/>
    <w:rsid w:val="00A504DB"/>
    <w:rsid w:val="00B40FB4"/>
    <w:rsid w:val="00C2735E"/>
    <w:rsid w:val="00C409C4"/>
    <w:rsid w:val="00C96B8F"/>
    <w:rsid w:val="00CA6597"/>
    <w:rsid w:val="00D5439A"/>
    <w:rsid w:val="00D54C88"/>
    <w:rsid w:val="00E5297F"/>
    <w:rsid w:val="00E85F8B"/>
    <w:rsid w:val="00F050D6"/>
    <w:rsid w:val="00F45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393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13393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9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39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33938"/>
    <w:pPr>
      <w:keepNext/>
      <w:spacing w:after="48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33938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33938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938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3393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13393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13393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133938"/>
    <w:rPr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133938"/>
    <w:rPr>
      <w:rFonts w:ascii="Calibri" w:hAnsi="Calibri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133938"/>
    <w:rPr>
      <w:rFonts w:ascii="Calibri" w:hAnsi="Calibri"/>
      <w:sz w:val="24"/>
      <w:szCs w:val="24"/>
      <w:lang w:val="ru-RU" w:eastAsia="ru-RU" w:bidi="ar-SA"/>
    </w:rPr>
  </w:style>
  <w:style w:type="paragraph" w:styleId="a3">
    <w:name w:val="caption"/>
    <w:basedOn w:val="a"/>
    <w:next w:val="a"/>
    <w:qFormat/>
    <w:rsid w:val="00133938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133938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133938"/>
    <w:rPr>
      <w:sz w:val="28"/>
      <w:lang w:val="ru-RU" w:eastAsia="ru-RU" w:bidi="ar-SA"/>
    </w:rPr>
  </w:style>
  <w:style w:type="character" w:styleId="a6">
    <w:name w:val="Strong"/>
    <w:basedOn w:val="a0"/>
    <w:qFormat/>
    <w:rsid w:val="00133938"/>
    <w:rPr>
      <w:b/>
      <w:bCs/>
    </w:rPr>
  </w:style>
  <w:style w:type="character" w:styleId="a7">
    <w:name w:val="Emphasis"/>
    <w:basedOn w:val="a0"/>
    <w:qFormat/>
    <w:rsid w:val="00133938"/>
    <w:rPr>
      <w:i/>
      <w:iCs/>
    </w:rPr>
  </w:style>
  <w:style w:type="paragraph" w:styleId="a8">
    <w:name w:val="List Paragraph"/>
    <w:basedOn w:val="a"/>
    <w:uiPriority w:val="99"/>
    <w:qFormat/>
    <w:rsid w:val="001339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4C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C88"/>
    <w:rPr>
      <w:rFonts w:ascii="Tahoma" w:hAnsi="Tahoma" w:cs="Tahoma"/>
      <w:sz w:val="16"/>
      <w:szCs w:val="16"/>
    </w:rPr>
  </w:style>
  <w:style w:type="character" w:styleId="ab">
    <w:name w:val="Hyperlink"/>
    <w:semiHidden/>
    <w:unhideWhenUsed/>
    <w:rsid w:val="00813F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393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13393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9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39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33938"/>
    <w:pPr>
      <w:keepNext/>
      <w:spacing w:after="48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33938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33938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938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3393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13393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13393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133938"/>
    <w:rPr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133938"/>
    <w:rPr>
      <w:rFonts w:ascii="Calibri" w:hAnsi="Calibri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133938"/>
    <w:rPr>
      <w:rFonts w:ascii="Calibri" w:hAnsi="Calibri"/>
      <w:sz w:val="24"/>
      <w:szCs w:val="24"/>
      <w:lang w:val="ru-RU" w:eastAsia="ru-RU" w:bidi="ar-SA"/>
    </w:rPr>
  </w:style>
  <w:style w:type="paragraph" w:styleId="a3">
    <w:name w:val="caption"/>
    <w:basedOn w:val="a"/>
    <w:next w:val="a"/>
    <w:qFormat/>
    <w:rsid w:val="00133938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133938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133938"/>
    <w:rPr>
      <w:sz w:val="28"/>
      <w:lang w:val="ru-RU" w:eastAsia="ru-RU" w:bidi="ar-SA"/>
    </w:rPr>
  </w:style>
  <w:style w:type="character" w:styleId="a6">
    <w:name w:val="Strong"/>
    <w:basedOn w:val="a0"/>
    <w:qFormat/>
    <w:rsid w:val="00133938"/>
    <w:rPr>
      <w:b/>
      <w:bCs/>
    </w:rPr>
  </w:style>
  <w:style w:type="character" w:styleId="a7">
    <w:name w:val="Emphasis"/>
    <w:basedOn w:val="a0"/>
    <w:qFormat/>
    <w:rsid w:val="00133938"/>
    <w:rPr>
      <w:i/>
      <w:iCs/>
    </w:rPr>
  </w:style>
  <w:style w:type="paragraph" w:styleId="a8">
    <w:name w:val="List Paragraph"/>
    <w:basedOn w:val="a"/>
    <w:qFormat/>
    <w:rsid w:val="001339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4C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6</cp:revision>
  <cp:lastPrinted>2021-06-08T07:13:00Z</cp:lastPrinted>
  <dcterms:created xsi:type="dcterms:W3CDTF">2021-06-08T07:12:00Z</dcterms:created>
  <dcterms:modified xsi:type="dcterms:W3CDTF">2021-06-08T07:23:00Z</dcterms:modified>
</cp:coreProperties>
</file>