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4623"/>
        <w:gridCol w:w="218"/>
        <w:gridCol w:w="4730"/>
      </w:tblGrid>
      <w:tr w:rsidR="0009103F" w:rsidRPr="00D70B39" w:rsidTr="0009103F">
        <w:trPr>
          <w:trHeight w:hRule="exact"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vertAnchor="text" w:horzAnchor="margin" w:tblpY="-2503"/>
              <w:tblOverlap w:val="never"/>
              <w:tblW w:w="9673" w:type="dxa"/>
              <w:tblLook w:val="04A0"/>
            </w:tblPr>
            <w:tblGrid>
              <w:gridCol w:w="4252"/>
              <w:gridCol w:w="885"/>
              <w:gridCol w:w="4536"/>
            </w:tblGrid>
            <w:tr w:rsidR="0009103F" w:rsidRPr="005E589C" w:rsidTr="0009103F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</w:p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>
                        <wp:extent cx="528955" cy="584200"/>
                        <wp:effectExtent l="19050" t="0" r="4445" b="0"/>
                        <wp:docPr id="16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955" cy="5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szCs w:val="24"/>
                      <w:lang w:eastAsia="en-US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lang w:eastAsia="ar-SA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9103F" w:rsidRPr="005E589C" w:rsidTr="0009103F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 w:rsidRPr="005E589C"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 w:rsidRPr="005E589C"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 w:rsidRPr="005E589C"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 w:rsidRPr="005E589C"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 w:rsidRPr="005E589C"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 w:rsidRPr="005E589C"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:rsidR="0009103F" w:rsidRPr="005E589C" w:rsidRDefault="00424812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hyperlink r:id="rId6" w:history="1">
                    <w:r w:rsidR="0009103F" w:rsidRPr="005E589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https://www.zhelprofedu.ru</w:t>
                    </w:r>
                  </w:hyperlink>
                  <w:r w:rsidR="0009103F" w:rsidRPr="005E589C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 w:rsidRPr="005E589C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 w:rsidRPr="005E589C"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hyperlink r:id="rId7" w:history="1">
                    <w:r w:rsidRPr="005E589C">
                      <w:rPr>
                        <w:rStyle w:val="a3"/>
                        <w:rFonts w:ascii="Times New Roman" w:hAnsi="Times New Roman"/>
                        <w:color w:val="0070C0"/>
                        <w:sz w:val="16"/>
                        <w:lang w:val="en-US"/>
                      </w:rPr>
                      <w:t>@mail.ru</w:t>
                    </w:r>
                  </w:hyperlink>
                  <w:r w:rsidRPr="005E589C">
                    <w:rPr>
                      <w:lang w:val="en-US"/>
                    </w:rPr>
                    <w:t xml:space="preserve"> 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5E589C"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5E589C"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1032602095459</w:t>
                  </w:r>
                </w:p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</w:rPr>
                  </w:pPr>
                  <w:r w:rsidRPr="005E589C">
                    <w:rPr>
                      <w:rFonts w:ascii="Times New Roman" w:eastAsia="Calibri" w:hAnsi="Times New Roman"/>
                      <w:sz w:val="16"/>
                      <w:szCs w:val="16"/>
                    </w:rPr>
                    <w:t xml:space="preserve">ИНН/КПП </w:t>
                  </w:r>
                  <w:r w:rsidRPr="005E589C"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2627013764</w:t>
                  </w:r>
                  <w:r w:rsidRPr="005E589C">
                    <w:rPr>
                      <w:rFonts w:ascii="Times New Roman" w:eastAsia="Calibri" w:hAnsi="Times New Roman"/>
                      <w:sz w:val="16"/>
                      <w:szCs w:val="16"/>
                    </w:rPr>
                    <w:t>/</w:t>
                  </w:r>
                  <w:r w:rsidRPr="005E589C"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03F" w:rsidRPr="005E589C" w:rsidRDefault="0009103F" w:rsidP="00682F4E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  <w:hideMark/>
                </w:tcPr>
                <w:p w:rsidR="0009103F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:rsidR="0009103F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:rsidR="0009103F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:rsidR="0009103F" w:rsidRDefault="0009103F" w:rsidP="00682F4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:rsidR="0009103F" w:rsidRPr="005E589C" w:rsidRDefault="0009103F" w:rsidP="00682F4E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  <w:r w:rsidRPr="005E589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Председателю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первичной профсоюзной организации</w:t>
                  </w:r>
                  <w:r w:rsidRPr="005E589C">
                    <w:rPr>
                      <w:rFonts w:ascii="Times New Roman" w:eastAsia="Calibri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09103F" w:rsidRPr="005E589C" w:rsidTr="0009103F">
              <w:trPr>
                <w:trHeight w:val="1247"/>
              </w:trPr>
              <w:tc>
                <w:tcPr>
                  <w:tcW w:w="4252" w:type="dxa"/>
                </w:tcPr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5E589C"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2D6FC8">
                    <w:rPr>
                      <w:rFonts w:ascii="Times New Roman" w:eastAsia="Calibri" w:hAnsi="Times New Roman"/>
                      <w:sz w:val="24"/>
                    </w:rPr>
                    <w:t>от 2</w:t>
                  </w:r>
                  <w:r w:rsidR="00666636"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Pr="005E589C">
                    <w:rPr>
                      <w:rFonts w:ascii="Times New Roman" w:eastAsia="Calibri" w:hAnsi="Times New Roman"/>
                      <w:sz w:val="24"/>
                    </w:rPr>
                    <w:t>.0</w:t>
                  </w:r>
                  <w:r w:rsidR="00EF6B4C">
                    <w:rPr>
                      <w:rFonts w:ascii="Times New Roman" w:eastAsia="Calibri" w:hAnsi="Times New Roman"/>
                      <w:sz w:val="24"/>
                    </w:rPr>
                    <w:t>9</w:t>
                  </w:r>
                  <w:r w:rsidRPr="005E589C">
                    <w:rPr>
                      <w:rFonts w:ascii="Times New Roman" w:eastAsia="Calibri" w:hAnsi="Times New Roman"/>
                      <w:sz w:val="24"/>
                    </w:rPr>
                    <w:t xml:space="preserve">.2021 г.  № </w:t>
                  </w:r>
                  <w:r w:rsidR="00146013">
                    <w:rPr>
                      <w:rFonts w:ascii="Times New Roman" w:eastAsia="Calibri" w:hAnsi="Times New Roman"/>
                      <w:sz w:val="24"/>
                    </w:rPr>
                    <w:t>8</w:t>
                  </w:r>
                  <w:r w:rsidR="000943A0">
                    <w:rPr>
                      <w:rFonts w:ascii="Times New Roman" w:eastAsia="Calibri" w:hAnsi="Times New Roman"/>
                      <w:sz w:val="24"/>
                    </w:rPr>
                    <w:t>9</w:t>
                  </w: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:rsidR="0009103F" w:rsidRPr="005E589C" w:rsidRDefault="0009103F" w:rsidP="00682F4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E589C">
                    <w:rPr>
                      <w:rFonts w:ascii="Times New Roman" w:eastAsia="Calibri" w:hAnsi="Times New Roman"/>
                      <w:sz w:val="24"/>
                    </w:rPr>
                    <w:t xml:space="preserve">На № </w:t>
                  </w:r>
                  <w:r w:rsidR="002D6FC8">
                    <w:rPr>
                      <w:rFonts w:ascii="Times New Roman" w:eastAsia="Calibri" w:hAnsi="Times New Roman"/>
                      <w:sz w:val="24"/>
                    </w:rPr>
                    <w:t>18</w:t>
                  </w:r>
                  <w:r w:rsidR="00666636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 w:rsidR="0049358E">
                    <w:rPr>
                      <w:rFonts w:ascii="Times New Roman" w:eastAsia="Calibri" w:hAnsi="Times New Roman"/>
                      <w:sz w:val="24"/>
                    </w:rPr>
                    <w:t xml:space="preserve">   </w:t>
                  </w:r>
                  <w:r w:rsidR="00F227EA">
                    <w:rPr>
                      <w:rFonts w:ascii="Times New Roman" w:eastAsia="Calibri" w:hAnsi="Times New Roman"/>
                      <w:sz w:val="24"/>
                    </w:rPr>
                    <w:t>от</w:t>
                  </w:r>
                  <w:r w:rsidR="0049358E">
                    <w:rPr>
                      <w:rFonts w:ascii="Times New Roman" w:eastAsia="Calibri" w:hAnsi="Times New Roman"/>
                      <w:sz w:val="24"/>
                    </w:rPr>
                    <w:t xml:space="preserve">  </w:t>
                  </w:r>
                  <w:r w:rsidR="002D6FC8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666636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 w:rsidR="002D6FC8">
                    <w:rPr>
                      <w:rFonts w:ascii="Times New Roman" w:eastAsia="Calibri" w:hAnsi="Times New Roman"/>
                      <w:sz w:val="24"/>
                    </w:rPr>
                    <w:t>.09.</w:t>
                  </w:r>
                  <w:r w:rsidRPr="005E589C">
                    <w:rPr>
                      <w:rFonts w:ascii="Times New Roman" w:eastAsia="Calibri" w:hAnsi="Times New Roman"/>
                      <w:sz w:val="24"/>
                    </w:rPr>
                    <w:t>2021 г.</w:t>
                  </w:r>
                </w:p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03F" w:rsidRPr="005E589C" w:rsidRDefault="0009103F" w:rsidP="00682F4E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03F" w:rsidRPr="005E589C" w:rsidRDefault="0009103F" w:rsidP="00682F4E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9103F" w:rsidRPr="005E589C" w:rsidTr="0009103F">
              <w:trPr>
                <w:trHeight w:val="300"/>
              </w:trPr>
              <w:tc>
                <w:tcPr>
                  <w:tcW w:w="4252" w:type="dxa"/>
                </w:tcPr>
                <w:p w:rsidR="0009103F" w:rsidRPr="005E589C" w:rsidRDefault="0009103F" w:rsidP="00682F4E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:rsidR="0009103F" w:rsidRPr="005E589C" w:rsidRDefault="0009103F" w:rsidP="00682F4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9103F" w:rsidRPr="00D70B39" w:rsidRDefault="0009103F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1" w:type="dxa"/>
          </w:tcPr>
          <w:p w:rsidR="0009103F" w:rsidRPr="005E589C" w:rsidRDefault="0009103F" w:rsidP="00C16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9128" w:type="dxa"/>
            <w:vMerge w:val="restart"/>
          </w:tcPr>
          <w:tbl>
            <w:tblPr>
              <w:tblW w:w="9673" w:type="dxa"/>
              <w:tblInd w:w="108" w:type="dxa"/>
              <w:tblLook w:val="04A0"/>
            </w:tblPr>
            <w:tblGrid>
              <w:gridCol w:w="4252"/>
              <w:gridCol w:w="885"/>
              <w:gridCol w:w="4536"/>
            </w:tblGrid>
            <w:tr w:rsidR="0009103F" w:rsidRPr="005E589C" w:rsidTr="00C164CA">
              <w:trPr>
                <w:trHeight w:val="1247"/>
              </w:trPr>
              <w:tc>
                <w:tcPr>
                  <w:tcW w:w="4252" w:type="dxa"/>
                </w:tcPr>
                <w:p w:rsidR="0009103F" w:rsidRPr="005E589C" w:rsidRDefault="0009103F" w:rsidP="0009103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03F" w:rsidRPr="005E589C" w:rsidRDefault="0009103F" w:rsidP="00C164CA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03F" w:rsidRPr="005E589C" w:rsidRDefault="0009103F" w:rsidP="00C164CA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9103F" w:rsidRPr="005E589C" w:rsidTr="00C164CA">
              <w:trPr>
                <w:trHeight w:val="300"/>
              </w:trPr>
              <w:tc>
                <w:tcPr>
                  <w:tcW w:w="4252" w:type="dxa"/>
                </w:tcPr>
                <w:p w:rsidR="0009103F" w:rsidRPr="005E589C" w:rsidRDefault="0009103F" w:rsidP="00C164CA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:rsidR="0009103F" w:rsidRPr="005E589C" w:rsidRDefault="0009103F" w:rsidP="00C164CA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:rsidR="0009103F" w:rsidRPr="005E589C" w:rsidRDefault="0009103F" w:rsidP="00C164CA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:rsidR="0009103F" w:rsidRPr="005E589C" w:rsidRDefault="0009103F" w:rsidP="00C164CA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9103F" w:rsidRPr="0009103F" w:rsidRDefault="00091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03F">
              <w:rPr>
                <w:rFonts w:ascii="Times New Roman" w:hAnsi="Times New Roman" w:cs="Times New Roman"/>
                <w:sz w:val="28"/>
                <w:szCs w:val="28"/>
              </w:rPr>
              <w:t>Председателю первичной профсоюзной организации</w:t>
            </w:r>
          </w:p>
          <w:p w:rsidR="0009103F" w:rsidRDefault="0009103F"/>
        </w:tc>
      </w:tr>
      <w:tr w:rsidR="0009103F" w:rsidRPr="00D70B39" w:rsidTr="0009103F">
        <w:trPr>
          <w:trHeight w:val="2534"/>
        </w:trPr>
        <w:tc>
          <w:tcPr>
            <w:tcW w:w="0" w:type="auto"/>
            <w:vMerge/>
            <w:vAlign w:val="center"/>
            <w:hideMark/>
          </w:tcPr>
          <w:p w:rsidR="0009103F" w:rsidRPr="00D70B39" w:rsidRDefault="0009103F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hideMark/>
          </w:tcPr>
          <w:p w:rsidR="0009103F" w:rsidRPr="00D70B39" w:rsidRDefault="0009103F" w:rsidP="000600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0" w:type="auto"/>
            <w:vMerge/>
            <w:hideMark/>
          </w:tcPr>
          <w:p w:rsidR="0009103F" w:rsidRPr="00D70B39" w:rsidRDefault="0009103F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09103F" w:rsidRPr="00D70B39" w:rsidTr="0009103F">
        <w:trPr>
          <w:trHeight w:val="80"/>
        </w:trPr>
        <w:tc>
          <w:tcPr>
            <w:tcW w:w="0" w:type="auto"/>
            <w:vMerge/>
            <w:vAlign w:val="center"/>
            <w:hideMark/>
          </w:tcPr>
          <w:p w:rsidR="0009103F" w:rsidRPr="00D70B39" w:rsidRDefault="0009103F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09103F" w:rsidRPr="00D70B39" w:rsidRDefault="0009103F" w:rsidP="00D70B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hideMark/>
          </w:tcPr>
          <w:p w:rsidR="0009103F" w:rsidRPr="00D70B39" w:rsidRDefault="0009103F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D6FC8" w:rsidRPr="00D70B39" w:rsidRDefault="00D70B39" w:rsidP="00666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39">
        <w:rPr>
          <w:rFonts w:ascii="Times New Roman" w:hAnsi="Times New Roman" w:cs="Times New Roman"/>
          <w:b/>
          <w:sz w:val="28"/>
          <w:szCs w:val="28"/>
        </w:rPr>
        <w:t>Уважаемые председатели!</w:t>
      </w:r>
    </w:p>
    <w:p w:rsidR="000943A0" w:rsidRDefault="000943A0" w:rsidP="00836C4A">
      <w:pPr>
        <w:pStyle w:val="a8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постановлениями Исполнительного комитета Профсоюза от </w:t>
      </w:r>
      <w:r>
        <w:rPr>
          <w:spacing w:val="-3"/>
          <w:sz w:val="28"/>
          <w:szCs w:val="28"/>
        </w:rPr>
        <w:t>23 сентября 2021 г, № 9 «</w:t>
      </w:r>
      <w:r>
        <w:rPr>
          <w:color w:val="000000"/>
          <w:sz w:val="28"/>
          <w:szCs w:val="28"/>
        </w:rPr>
        <w:t>Об участии в подготовке и проведении Всероссийской акции профсоюзов в рамках Всемирного дня действий «За достойный труд» в 2021 году», президиума ФПСК от 30.08.2021года № 24-2</w:t>
      </w:r>
      <w:r>
        <w:rPr>
          <w:bCs/>
          <w:sz w:val="28"/>
          <w:szCs w:val="28"/>
        </w:rPr>
        <w:t>, поддерживая традиции профсоюзного движения, президиум краевой организации Профсоюза постановлением президиума № 6-68 от  п</w:t>
      </w:r>
      <w:r>
        <w:rPr>
          <w:color w:val="000000"/>
          <w:sz w:val="28"/>
          <w:szCs w:val="28"/>
        </w:rPr>
        <w:t>ринимает участие во Всероссийской акции профсоюзов в рамках Всемирного</w:t>
      </w:r>
      <w:proofErr w:type="gramEnd"/>
      <w:r>
        <w:rPr>
          <w:color w:val="000000"/>
          <w:sz w:val="28"/>
          <w:szCs w:val="28"/>
        </w:rPr>
        <w:t xml:space="preserve"> дня действий «За достойный труд!» под девизом «Защитим социальные гарантии работников!»7 октября 2021 года (далее – Акция), в формах, приемлемых в существующей эпидемиологической обстановке, связанной с распространением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инфекции.</w:t>
      </w:r>
    </w:p>
    <w:p w:rsidR="000943A0" w:rsidRDefault="000943A0" w:rsidP="00836C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Территориальным и первичным организациям Профсоюза предлагается: </w:t>
      </w:r>
    </w:p>
    <w:p w:rsidR="000943A0" w:rsidRDefault="000943A0" w:rsidP="000943A0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1.Принять решения об участии в Акции 7 октября 2021 года на заседаниях выборных коллегиальных органов, профсоюзных комитетов.</w:t>
      </w:r>
      <w:r w:rsidRPr="0009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Проинформировать социальных партнеров, руководителей образовательных учреждений, о Всероссийской акции профсоюзов и формах её проведения.</w:t>
      </w:r>
    </w:p>
    <w:p w:rsidR="000943A0" w:rsidRDefault="000943A0" w:rsidP="000943A0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0943A0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основными формами проведения Акции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43A0">
        <w:rPr>
          <w:rFonts w:ascii="Times New Roman" w:hAnsi="Times New Roman" w:cs="Times New Roman"/>
          <w:color w:val="000000"/>
          <w:sz w:val="28"/>
          <w:szCs w:val="28"/>
        </w:rPr>
        <w:t>собрания с участием представителей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органов власти, вновь избранных депутатов, социальных партнеров.</w:t>
      </w:r>
    </w:p>
    <w:p w:rsidR="000943A0" w:rsidRDefault="000943A0" w:rsidP="000943A0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Принять меры по обеспечению активного и заинтересованного участия в Акции членов Советов молодых педагогов. </w:t>
      </w:r>
    </w:p>
    <w:p w:rsidR="000943A0" w:rsidRDefault="000943A0" w:rsidP="000943A0">
      <w:pPr>
        <w:tabs>
          <w:tab w:val="left" w:pos="851"/>
          <w:tab w:val="left" w:pos="4120"/>
          <w:tab w:val="left" w:pos="5120"/>
          <w:tab w:val="left" w:pos="6600"/>
          <w:tab w:val="left" w:pos="8140"/>
          <w:tab w:val="left" w:pos="98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Использовать при участии в проведении Акции список рекомендуемых лозунгов и логотип</w:t>
      </w:r>
      <w:r w:rsidR="00D51CC7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="00D51C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w w:val="103"/>
          <w:sz w:val="28"/>
          <w:szCs w:val="28"/>
        </w:rPr>
        <w:t xml:space="preserve">Всемирному </w:t>
      </w:r>
      <w:r>
        <w:rPr>
          <w:rFonts w:ascii="Times New Roman" w:eastAsia="Times New Roman" w:hAnsi="Times New Roman"/>
          <w:sz w:val="28"/>
          <w:szCs w:val="28"/>
        </w:rPr>
        <w:t>дню</w:t>
      </w:r>
      <w:r w:rsidR="00D51C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действий</w:t>
      </w:r>
      <w:r w:rsidR="00D51C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«За</w:t>
      </w:r>
      <w:r w:rsidR="00D51C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достойный</w:t>
      </w:r>
      <w:r w:rsidR="00D51C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труд!»</w:t>
      </w:r>
      <w:r w:rsidR="00D51C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/>
          <w:spacing w:val="60"/>
          <w:sz w:val="28"/>
          <w:szCs w:val="28"/>
        </w:rPr>
        <w:t xml:space="preserve"> №</w:t>
      </w:r>
      <w:r w:rsidRPr="000943A0">
        <w:rPr>
          <w:rFonts w:ascii="Times New Roman" w:eastAsia="Times New Roman" w:hAnsi="Times New Roman"/>
          <w:spacing w:val="60"/>
          <w:sz w:val="28"/>
          <w:szCs w:val="28"/>
        </w:rPr>
        <w:t>1</w:t>
      </w:r>
      <w:r>
        <w:rPr>
          <w:rFonts w:ascii="Times New Roman" w:eastAsia="Times New Roman" w:hAnsi="Times New Roman"/>
          <w:w w:val="106"/>
          <w:sz w:val="28"/>
          <w:szCs w:val="28"/>
        </w:rPr>
        <w:t>)</w:t>
      </w:r>
      <w:r w:rsidR="00D51CC7">
        <w:rPr>
          <w:rFonts w:ascii="Times New Roman" w:eastAsia="Times New Roman" w:hAnsi="Times New Roman"/>
          <w:w w:val="106"/>
          <w:sz w:val="28"/>
          <w:szCs w:val="28"/>
        </w:rPr>
        <w:t>.</w:t>
      </w:r>
    </w:p>
    <w:p w:rsidR="000943A0" w:rsidRPr="00D51CC7" w:rsidRDefault="000943A0" w:rsidP="00D51CC7">
      <w:pPr>
        <w:pStyle w:val="a5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D51CC7">
        <w:rPr>
          <w:rFonts w:ascii="Times New Roman" w:hAnsi="Times New Roman"/>
          <w:color w:val="000000"/>
          <w:sz w:val="28"/>
          <w:szCs w:val="28"/>
        </w:rPr>
        <w:t>Дополнительными формами Акции определить:</w:t>
      </w:r>
    </w:p>
    <w:p w:rsidR="000943A0" w:rsidRDefault="000943A0" w:rsidP="000943A0">
      <w:pPr>
        <w:pStyle w:val="a5"/>
        <w:tabs>
          <w:tab w:val="left" w:pos="851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ФНПР Михаила Шмакова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профсоюзных сайтах или страницах;</w:t>
      </w:r>
    </w:p>
    <w:p w:rsidR="000943A0" w:rsidRDefault="000943A0" w:rsidP="000943A0">
      <w:pPr>
        <w:pStyle w:val="a5"/>
        <w:tabs>
          <w:tab w:val="left" w:pos="851"/>
        </w:tabs>
        <w:ind w:left="-142"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в социальных сетях фото об участии в Акции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3A0" w:rsidRDefault="000943A0" w:rsidP="000943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открытые профсоюзные уроки в образовательных организациях;</w:t>
      </w:r>
    </w:p>
    <w:p w:rsidR="000943A0" w:rsidRDefault="000943A0" w:rsidP="000943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 использованием логотипа Акции;</w:t>
      </w:r>
    </w:p>
    <w:p w:rsidR="000943A0" w:rsidRDefault="000943A0" w:rsidP="000943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иные формы, определенные </w:t>
      </w:r>
      <w:r w:rsidR="00D51CC7">
        <w:rPr>
          <w:rFonts w:ascii="Times New Roman" w:hAnsi="Times New Roman"/>
          <w:color w:val="000000"/>
          <w:sz w:val="28"/>
          <w:szCs w:val="28"/>
        </w:rPr>
        <w:t>профсоюзными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организациями</w:t>
      </w:r>
      <w:r w:rsidR="00D51CC7">
        <w:rPr>
          <w:rFonts w:ascii="Times New Roman" w:hAnsi="Times New Roman"/>
          <w:color w:val="000000"/>
          <w:sz w:val="28"/>
          <w:szCs w:val="28"/>
        </w:rPr>
        <w:t>.</w:t>
      </w:r>
    </w:p>
    <w:p w:rsidR="00E21C48" w:rsidRPr="00E21C48" w:rsidRDefault="00E21C48" w:rsidP="00E21C48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Председателям ППО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представить в совет городской организации Профсоюза в срок </w:t>
      </w:r>
      <w:r w:rsidRPr="00E21C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08 октября 2021 года</w:t>
      </w:r>
      <w:r w:rsidRPr="00E21C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21C48" w:rsidRDefault="00E21C48" w:rsidP="00E21C4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информационную записку о проведенных мероприятиях, проблемах, обозначенных в ходе Акции.</w:t>
      </w:r>
    </w:p>
    <w:p w:rsidR="00D51CC7" w:rsidRDefault="00D51CC7" w:rsidP="0069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CC7" w:rsidRDefault="00D51CC7" w:rsidP="00666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B39" w:rsidRPr="00D70B39" w:rsidRDefault="00D70B39" w:rsidP="002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3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D70B39">
        <w:rPr>
          <w:rFonts w:ascii="Times New Roman" w:hAnsi="Times New Roman" w:cs="Times New Roman"/>
          <w:sz w:val="28"/>
          <w:szCs w:val="28"/>
        </w:rPr>
        <w:t>Железноводской</w:t>
      </w:r>
      <w:proofErr w:type="spellEnd"/>
      <w:r w:rsidRPr="00D70B39"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577E0E" w:rsidRDefault="00240B6B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0B39" w:rsidRPr="00D70B39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70B39" w:rsidRPr="00D70B39">
        <w:rPr>
          <w:rFonts w:ascii="Times New Roman" w:hAnsi="Times New Roman" w:cs="Times New Roman"/>
          <w:sz w:val="28"/>
          <w:szCs w:val="28"/>
        </w:rPr>
        <w:tab/>
      </w:r>
      <w:r w:rsidR="00D70B39" w:rsidRPr="00D70B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2520" cy="352425"/>
            <wp:effectExtent l="19050" t="0" r="0" b="0"/>
            <wp:docPr id="3" name="Рисунок 1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25" t="40582" r="50510" b="54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B39" w:rsidRPr="00D70B39">
        <w:rPr>
          <w:rFonts w:ascii="Times New Roman" w:hAnsi="Times New Roman" w:cs="Times New Roman"/>
          <w:sz w:val="28"/>
          <w:szCs w:val="28"/>
        </w:rPr>
        <w:tab/>
        <w:t xml:space="preserve"> Л.И.Кузнецов</w:t>
      </w:r>
      <w:r w:rsidR="00146013">
        <w:rPr>
          <w:rFonts w:ascii="Times New Roman" w:hAnsi="Times New Roman" w:cs="Times New Roman"/>
          <w:sz w:val="28"/>
          <w:szCs w:val="28"/>
        </w:rPr>
        <w:t>а</w:t>
      </w:r>
    </w:p>
    <w:p w:rsidR="00691959" w:rsidRDefault="00691959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4A" w:rsidRDefault="00836C4A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03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Pr="00691959" w:rsidRDefault="00691959" w:rsidP="00691959">
      <w:pPr>
        <w:spacing w:after="0" w:line="240" w:lineRule="auto"/>
        <w:jc w:val="right"/>
        <w:rPr>
          <w:rFonts w:ascii="Times New Roman" w:hAnsi="Times New Roman" w:cs="Times New Roman"/>
          <w:iCs/>
          <w:szCs w:val="28"/>
        </w:rPr>
      </w:pPr>
      <w:bookmarkStart w:id="0" w:name="_GoBack"/>
      <w:bookmarkEnd w:id="0"/>
      <w:r w:rsidRPr="00691959">
        <w:rPr>
          <w:rFonts w:ascii="Times New Roman" w:hAnsi="Times New Roman" w:cs="Times New Roman"/>
          <w:iCs/>
          <w:szCs w:val="28"/>
        </w:rPr>
        <w:t>Приложение № 1</w:t>
      </w:r>
    </w:p>
    <w:p w:rsidR="00691959" w:rsidRPr="00691959" w:rsidRDefault="00691959" w:rsidP="00691959">
      <w:pPr>
        <w:spacing w:after="0" w:line="240" w:lineRule="auto"/>
        <w:jc w:val="right"/>
        <w:rPr>
          <w:rFonts w:ascii="Times New Roman" w:hAnsi="Times New Roman" w:cs="Times New Roman"/>
          <w:iCs/>
          <w:szCs w:val="28"/>
        </w:rPr>
      </w:pPr>
      <w:r w:rsidRPr="00691959">
        <w:rPr>
          <w:rFonts w:ascii="Times New Roman" w:hAnsi="Times New Roman" w:cs="Times New Roman"/>
          <w:iCs/>
          <w:szCs w:val="28"/>
        </w:rPr>
        <w:t>к постановлению президиума</w:t>
      </w:r>
    </w:p>
    <w:p w:rsidR="00691959" w:rsidRPr="00691959" w:rsidRDefault="00691959" w:rsidP="00691959">
      <w:pPr>
        <w:spacing w:after="0" w:line="240" w:lineRule="auto"/>
        <w:jc w:val="right"/>
        <w:rPr>
          <w:rFonts w:ascii="Times New Roman" w:hAnsi="Times New Roman" w:cs="Times New Roman"/>
          <w:iCs/>
          <w:szCs w:val="28"/>
        </w:rPr>
      </w:pPr>
      <w:r w:rsidRPr="00691959">
        <w:rPr>
          <w:rFonts w:ascii="Times New Roman" w:hAnsi="Times New Roman" w:cs="Times New Roman"/>
          <w:iCs/>
          <w:szCs w:val="28"/>
        </w:rPr>
        <w:t>от 23.09.2021г.  №6-68</w:t>
      </w:r>
    </w:p>
    <w:p w:rsidR="00691959" w:rsidRPr="00836C4A" w:rsidRDefault="00691959" w:rsidP="006919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959" w:rsidRPr="00836C4A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4A">
        <w:rPr>
          <w:rFonts w:ascii="Times New Roman" w:hAnsi="Times New Roman" w:cs="Times New Roman"/>
          <w:b/>
          <w:sz w:val="28"/>
          <w:szCs w:val="28"/>
        </w:rPr>
        <w:t xml:space="preserve">Список лозунгов, </w:t>
      </w:r>
    </w:p>
    <w:p w:rsidR="00691959" w:rsidRPr="00836C4A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6C4A">
        <w:rPr>
          <w:rFonts w:ascii="Times New Roman" w:hAnsi="Times New Roman" w:cs="Times New Roman"/>
          <w:b/>
          <w:sz w:val="28"/>
          <w:szCs w:val="28"/>
        </w:rPr>
        <w:t>рекомендуемых</w:t>
      </w:r>
      <w:proofErr w:type="gramEnd"/>
      <w:r w:rsidRPr="00836C4A">
        <w:rPr>
          <w:rFonts w:ascii="Times New Roman" w:hAnsi="Times New Roman" w:cs="Times New Roman"/>
          <w:b/>
          <w:sz w:val="28"/>
          <w:szCs w:val="28"/>
        </w:rPr>
        <w:t xml:space="preserve"> к использованию в ходе акции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Создание и сохранение рабочих мест – задача Правительства!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Здоровые и безопасные условия труда спасают жизни!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Требуем проведения индексации пенсий работающим пенсионерам!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Работающий человек не должен быть бедным!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Заработной плате – рост выше инфляции!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Справедливая экономика – защита от бедности и безработицы!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Пандемия – не повод нарушать права трудящихся!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Индексация заработной платы – обязанность работодателя!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Руки прочь от профсоюзной собственности!</w:t>
      </w:r>
    </w:p>
    <w:p w:rsidR="00691959" w:rsidRPr="00836C4A" w:rsidRDefault="00691959" w:rsidP="006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t>Охрану труда – под жесткий контроль государства и профсоюзов!</w:t>
      </w:r>
    </w:p>
    <w:p w:rsidR="00691959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C4A" w:rsidRDefault="00836C4A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C4A" w:rsidRPr="00836C4A" w:rsidRDefault="00836C4A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959" w:rsidRPr="00836C4A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4A">
        <w:rPr>
          <w:rFonts w:ascii="Times New Roman" w:hAnsi="Times New Roman" w:cs="Times New Roman"/>
          <w:b/>
          <w:sz w:val="28"/>
          <w:szCs w:val="28"/>
        </w:rPr>
        <w:lastRenderedPageBreak/>
        <w:t>Логотип акции:</w:t>
      </w:r>
    </w:p>
    <w:p w:rsidR="00691959" w:rsidRPr="00836C4A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959" w:rsidRPr="00836C4A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959" w:rsidRPr="00691959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1959" w:rsidRPr="00691959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1959" w:rsidRPr="00691959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1959" w:rsidRPr="00691959" w:rsidRDefault="00691959" w:rsidP="006919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1959" w:rsidRPr="00691959" w:rsidRDefault="00836C4A" w:rsidP="0069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4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29125" cy="2914650"/>
            <wp:effectExtent l="19050" t="0" r="9525" b="0"/>
            <wp:docPr id="1" name="Рисунок 1" descr="C:\Users\E.A.Bogdanova\Desktop\photo_2021-08-26_17-52-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.A.Bogdanova\Desktop\photo_2021-08-26_17-52-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1959" w:rsidRPr="00691959" w:rsidSect="00FB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F19"/>
    <w:multiLevelType w:val="hybridMultilevel"/>
    <w:tmpl w:val="15108832"/>
    <w:lvl w:ilvl="0" w:tplc="BAAABC5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AE5C23"/>
    <w:multiLevelType w:val="multilevel"/>
    <w:tmpl w:val="F20EB9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1D1D0596"/>
    <w:multiLevelType w:val="hybridMultilevel"/>
    <w:tmpl w:val="522CD994"/>
    <w:lvl w:ilvl="0" w:tplc="6DC234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35531"/>
    <w:multiLevelType w:val="multilevel"/>
    <w:tmpl w:val="9A38CCB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4">
    <w:nsid w:val="20CF4CB1"/>
    <w:multiLevelType w:val="multilevel"/>
    <w:tmpl w:val="A4827D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331" w:hanging="48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3523D5A"/>
    <w:multiLevelType w:val="hybridMultilevel"/>
    <w:tmpl w:val="D1425426"/>
    <w:lvl w:ilvl="0" w:tplc="A2A8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91AC1"/>
    <w:multiLevelType w:val="hybridMultilevel"/>
    <w:tmpl w:val="833E5112"/>
    <w:lvl w:ilvl="0" w:tplc="D36A32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25F09"/>
    <w:multiLevelType w:val="multilevel"/>
    <w:tmpl w:val="CF9886AA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8">
    <w:nsid w:val="39ED7F81"/>
    <w:multiLevelType w:val="multilevel"/>
    <w:tmpl w:val="9A7886CC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1.%2.%3"/>
      <w:lvlJc w:val="left"/>
      <w:pPr>
        <w:ind w:left="1620" w:hanging="720"/>
      </w:pPr>
    </w:lvl>
    <w:lvl w:ilvl="3">
      <w:start w:val="1"/>
      <w:numFmt w:val="decimal"/>
      <w:lvlText w:val="%1.%2.%3.%4"/>
      <w:lvlJc w:val="left"/>
      <w:pPr>
        <w:ind w:left="243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90" w:hanging="144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950" w:hanging="1800"/>
      </w:pPr>
    </w:lvl>
    <w:lvl w:ilvl="8">
      <w:start w:val="1"/>
      <w:numFmt w:val="decimal"/>
      <w:lvlText w:val="%1.%2.%3.%4.%5.%6.%7.%8.%9"/>
      <w:lvlJc w:val="left"/>
      <w:pPr>
        <w:ind w:left="5760" w:hanging="2160"/>
      </w:pPr>
    </w:lvl>
  </w:abstractNum>
  <w:abstractNum w:abstractNumId="9">
    <w:nsid w:val="3A06336D"/>
    <w:multiLevelType w:val="hybridMultilevel"/>
    <w:tmpl w:val="BD3C50E2"/>
    <w:lvl w:ilvl="0" w:tplc="7F86B13C">
      <w:start w:val="1"/>
      <w:numFmt w:val="decimal"/>
      <w:lvlText w:val="%1."/>
      <w:lvlJc w:val="left"/>
      <w:pPr>
        <w:ind w:left="1911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>
    <w:nsid w:val="41C1419A"/>
    <w:multiLevelType w:val="multilevel"/>
    <w:tmpl w:val="C42443B4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>
    <w:nsid w:val="46BB401A"/>
    <w:multiLevelType w:val="hybridMultilevel"/>
    <w:tmpl w:val="03DC5412"/>
    <w:lvl w:ilvl="0" w:tplc="32429BE4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B75091"/>
    <w:multiLevelType w:val="hybridMultilevel"/>
    <w:tmpl w:val="7DC08E90"/>
    <w:lvl w:ilvl="0" w:tplc="0900C6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BA6707"/>
    <w:multiLevelType w:val="multilevel"/>
    <w:tmpl w:val="A67681A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67AF6099"/>
    <w:multiLevelType w:val="multilevel"/>
    <w:tmpl w:val="50C62B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−"/>
      <w:lvlJc w:val="left"/>
      <w:pPr>
        <w:ind w:left="928" w:hanging="360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−.%3."/>
      <w:lvlJc w:val="left"/>
      <w:pPr>
        <w:ind w:left="1080" w:hanging="720"/>
      </w:pPr>
    </w:lvl>
    <w:lvl w:ilvl="3">
      <w:start w:val="1"/>
      <w:numFmt w:val="decimal"/>
      <w:lvlText w:val="%1.−.%3.%4."/>
      <w:lvlJc w:val="left"/>
      <w:pPr>
        <w:ind w:left="1080" w:hanging="720"/>
      </w:pPr>
    </w:lvl>
    <w:lvl w:ilvl="4">
      <w:start w:val="1"/>
      <w:numFmt w:val="decimal"/>
      <w:lvlText w:val="%1.−.%3.%4.%5."/>
      <w:lvlJc w:val="left"/>
      <w:pPr>
        <w:ind w:left="1440" w:hanging="1080"/>
      </w:pPr>
    </w:lvl>
    <w:lvl w:ilvl="5">
      <w:start w:val="1"/>
      <w:numFmt w:val="decimal"/>
      <w:lvlText w:val="%1.−.%3.%4.%5.%6."/>
      <w:lvlJc w:val="left"/>
      <w:pPr>
        <w:ind w:left="1440" w:hanging="1080"/>
      </w:pPr>
    </w:lvl>
    <w:lvl w:ilvl="6">
      <w:start w:val="1"/>
      <w:numFmt w:val="decimal"/>
      <w:lvlText w:val="%1.−.%3.%4.%5.%6.%7."/>
      <w:lvlJc w:val="left"/>
      <w:pPr>
        <w:ind w:left="1800" w:hanging="1440"/>
      </w:pPr>
    </w:lvl>
    <w:lvl w:ilvl="7">
      <w:start w:val="1"/>
      <w:numFmt w:val="decimal"/>
      <w:lvlText w:val="%1.−.%3.%4.%5.%6.%7.%8."/>
      <w:lvlJc w:val="left"/>
      <w:pPr>
        <w:ind w:left="1800" w:hanging="1440"/>
      </w:pPr>
    </w:lvl>
    <w:lvl w:ilvl="8">
      <w:start w:val="1"/>
      <w:numFmt w:val="decimal"/>
      <w:lvlText w:val="%1.−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B7171"/>
    <w:rsid w:val="00037F17"/>
    <w:rsid w:val="00044B57"/>
    <w:rsid w:val="00060032"/>
    <w:rsid w:val="00081AE8"/>
    <w:rsid w:val="0009103F"/>
    <w:rsid w:val="000943A0"/>
    <w:rsid w:val="000B1A02"/>
    <w:rsid w:val="00100DCE"/>
    <w:rsid w:val="001069EF"/>
    <w:rsid w:val="00146013"/>
    <w:rsid w:val="001B51E9"/>
    <w:rsid w:val="001F6361"/>
    <w:rsid w:val="002209B5"/>
    <w:rsid w:val="00226FB6"/>
    <w:rsid w:val="00232073"/>
    <w:rsid w:val="00240B6B"/>
    <w:rsid w:val="00243CA4"/>
    <w:rsid w:val="00280BBC"/>
    <w:rsid w:val="002D6FC8"/>
    <w:rsid w:val="00303CAE"/>
    <w:rsid w:val="00314831"/>
    <w:rsid w:val="00347546"/>
    <w:rsid w:val="00406A75"/>
    <w:rsid w:val="00424812"/>
    <w:rsid w:val="00491F56"/>
    <w:rsid w:val="0049358E"/>
    <w:rsid w:val="004A054D"/>
    <w:rsid w:val="004A4E5D"/>
    <w:rsid w:val="004D650B"/>
    <w:rsid w:val="004F1009"/>
    <w:rsid w:val="00544C4B"/>
    <w:rsid w:val="00577E0E"/>
    <w:rsid w:val="00587001"/>
    <w:rsid w:val="005C6866"/>
    <w:rsid w:val="005E5C6F"/>
    <w:rsid w:val="005E6C09"/>
    <w:rsid w:val="00666636"/>
    <w:rsid w:val="00691959"/>
    <w:rsid w:val="006F3EAD"/>
    <w:rsid w:val="007117E9"/>
    <w:rsid w:val="007D2CE8"/>
    <w:rsid w:val="008143D6"/>
    <w:rsid w:val="00836C4A"/>
    <w:rsid w:val="00857346"/>
    <w:rsid w:val="008B0058"/>
    <w:rsid w:val="008C5E78"/>
    <w:rsid w:val="009254A1"/>
    <w:rsid w:val="009349DC"/>
    <w:rsid w:val="00963CE8"/>
    <w:rsid w:val="0099486B"/>
    <w:rsid w:val="009C34C8"/>
    <w:rsid w:val="009D140D"/>
    <w:rsid w:val="009E12A2"/>
    <w:rsid w:val="00A027F2"/>
    <w:rsid w:val="00AC7ABA"/>
    <w:rsid w:val="00AF2D75"/>
    <w:rsid w:val="00B145AB"/>
    <w:rsid w:val="00B257D7"/>
    <w:rsid w:val="00B3785A"/>
    <w:rsid w:val="00BB7171"/>
    <w:rsid w:val="00BE2976"/>
    <w:rsid w:val="00BF3A67"/>
    <w:rsid w:val="00C15928"/>
    <w:rsid w:val="00C23830"/>
    <w:rsid w:val="00D51CC7"/>
    <w:rsid w:val="00D70B39"/>
    <w:rsid w:val="00D77F08"/>
    <w:rsid w:val="00D81728"/>
    <w:rsid w:val="00DA2A66"/>
    <w:rsid w:val="00DB506F"/>
    <w:rsid w:val="00E11CAF"/>
    <w:rsid w:val="00E21C48"/>
    <w:rsid w:val="00E319B8"/>
    <w:rsid w:val="00EB5027"/>
    <w:rsid w:val="00ED543B"/>
    <w:rsid w:val="00EE0D8A"/>
    <w:rsid w:val="00EF6B4C"/>
    <w:rsid w:val="00F227EA"/>
    <w:rsid w:val="00FB6949"/>
    <w:rsid w:val="00FD3FE0"/>
    <w:rsid w:val="00FF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171"/>
    <w:rPr>
      <w:color w:val="0000FF"/>
      <w:u w:val="single"/>
    </w:rPr>
  </w:style>
  <w:style w:type="character" w:customStyle="1" w:styleId="a4">
    <w:name w:val="Абзац списка Знак"/>
    <w:aliases w:val="ПАРАГРАФ Знак"/>
    <w:basedOn w:val="a0"/>
    <w:link w:val="a5"/>
    <w:uiPriority w:val="34"/>
    <w:locked/>
    <w:rsid w:val="00BB7171"/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styleId="a5">
    <w:name w:val="List Paragraph"/>
    <w:aliases w:val="ПАРАГРАФ"/>
    <w:basedOn w:val="a"/>
    <w:link w:val="a4"/>
    <w:uiPriority w:val="34"/>
    <w:qFormat/>
    <w:rsid w:val="00BB717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u">
    <w:name w:val="u"/>
    <w:basedOn w:val="a"/>
    <w:rsid w:val="00BB717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B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17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D2C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80BBC"/>
    <w:pPr>
      <w:spacing w:after="160" w:line="252" w:lineRule="auto"/>
      <w:ind w:left="72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redgorprof-ob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elprofed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2021-09-17T08:10:00Z</cp:lastPrinted>
  <dcterms:created xsi:type="dcterms:W3CDTF">2021-10-04T09:25:00Z</dcterms:created>
  <dcterms:modified xsi:type="dcterms:W3CDTF">2021-10-04T09:27:00Z</dcterms:modified>
</cp:coreProperties>
</file>