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1E" w:rsidRPr="00E57B93" w:rsidRDefault="00C0771E" w:rsidP="00C0771E">
      <w:pPr>
        <w:ind w:left="4956" w:firstLine="708"/>
        <w:jc w:val="both"/>
        <w:rPr>
          <w:bCs/>
        </w:rPr>
      </w:pPr>
      <w:r w:rsidRPr="00E57B93">
        <w:rPr>
          <w:bCs/>
        </w:rPr>
        <w:t xml:space="preserve">Приложение 1 </w:t>
      </w:r>
    </w:p>
    <w:p w:rsidR="00C0771E" w:rsidRPr="002761B4" w:rsidRDefault="00C0771E" w:rsidP="00C0771E">
      <w:pPr>
        <w:ind w:left="4956" w:firstLine="708"/>
        <w:jc w:val="both"/>
      </w:pPr>
      <w:r w:rsidRPr="002761B4">
        <w:t>к постановлению комитета</w:t>
      </w:r>
    </w:p>
    <w:p w:rsidR="00C0771E" w:rsidRPr="002761B4" w:rsidRDefault="00C0771E" w:rsidP="00C0771E">
      <w:pPr>
        <w:ind w:left="4956" w:firstLine="708"/>
        <w:jc w:val="both"/>
      </w:pPr>
      <w:r w:rsidRPr="002761B4">
        <w:t xml:space="preserve">краевой организации Профсоюза </w:t>
      </w:r>
    </w:p>
    <w:p w:rsidR="00C0771E" w:rsidRPr="002761B4" w:rsidRDefault="00C0771E" w:rsidP="00C0771E">
      <w:pPr>
        <w:ind w:left="4956" w:firstLine="708"/>
        <w:jc w:val="both"/>
      </w:pPr>
      <w:r w:rsidRPr="002761B4">
        <w:t xml:space="preserve">от </w:t>
      </w:r>
      <w:r w:rsidR="00203517">
        <w:t>23.10.2020 г. № 3</w:t>
      </w:r>
      <w:r w:rsidRPr="002761B4">
        <w:t xml:space="preserve"> </w:t>
      </w:r>
    </w:p>
    <w:p w:rsidR="00C0771E" w:rsidRDefault="00C0771E" w:rsidP="00C0771E">
      <w:pPr>
        <w:shd w:val="clear" w:color="auto" w:fill="FFFFFF"/>
        <w:ind w:firstLine="709"/>
        <w:jc w:val="right"/>
        <w:rPr>
          <w:color w:val="000000"/>
          <w:sz w:val="32"/>
          <w:szCs w:val="32"/>
        </w:rPr>
      </w:pPr>
    </w:p>
    <w:p w:rsidR="00C0771E" w:rsidRDefault="00C0771E" w:rsidP="00C0771E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A5122">
        <w:rPr>
          <w:b/>
          <w:sz w:val="28"/>
          <w:szCs w:val="28"/>
        </w:rPr>
        <w:t>рофсоюзная п</w:t>
      </w:r>
      <w:r>
        <w:rPr>
          <w:b/>
          <w:sz w:val="28"/>
          <w:szCs w:val="28"/>
        </w:rPr>
        <w:t>ро</w:t>
      </w:r>
      <w:r w:rsidR="00DA5122">
        <w:rPr>
          <w:b/>
          <w:sz w:val="28"/>
          <w:szCs w:val="28"/>
        </w:rPr>
        <w:t xml:space="preserve">грамма </w:t>
      </w:r>
      <w:r>
        <w:rPr>
          <w:b/>
          <w:sz w:val="28"/>
          <w:szCs w:val="28"/>
        </w:rPr>
        <w:t>«</w:t>
      </w:r>
      <w:r w:rsidR="00DA5122">
        <w:rPr>
          <w:b/>
          <w:sz w:val="28"/>
          <w:szCs w:val="28"/>
        </w:rPr>
        <w:t>Культура здоровья</w:t>
      </w:r>
      <w:r>
        <w:rPr>
          <w:b/>
          <w:sz w:val="28"/>
          <w:szCs w:val="28"/>
        </w:rPr>
        <w:t>»</w:t>
      </w:r>
    </w:p>
    <w:p w:rsidR="00C0771E" w:rsidRDefault="00C0771E" w:rsidP="00C0771E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Ставропольской краевой организации Профсоюза </w:t>
      </w:r>
    </w:p>
    <w:p w:rsidR="00C0771E" w:rsidRDefault="00C0771E" w:rsidP="00C0771E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работников народного образования и науки РФ</w:t>
      </w:r>
    </w:p>
    <w:p w:rsidR="00854822" w:rsidRDefault="00C0771E" w:rsidP="00854822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2021 – 2024 годы </w:t>
      </w:r>
    </w:p>
    <w:p w:rsidR="00C0771E" w:rsidRDefault="00C0771E" w:rsidP="00854822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C0771E" w:rsidRPr="000F1CC9" w:rsidRDefault="00C0771E" w:rsidP="00915D53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DA5122">
        <w:rPr>
          <w:sz w:val="28"/>
          <w:szCs w:val="28"/>
        </w:rPr>
        <w:t xml:space="preserve">фсоюзная программа </w:t>
      </w:r>
      <w:r>
        <w:rPr>
          <w:sz w:val="28"/>
          <w:szCs w:val="28"/>
        </w:rPr>
        <w:t>«</w:t>
      </w:r>
      <w:r w:rsidR="00DA5122">
        <w:rPr>
          <w:sz w:val="28"/>
          <w:szCs w:val="28"/>
        </w:rPr>
        <w:t>Культура здоровья</w:t>
      </w:r>
      <w:r>
        <w:rPr>
          <w:sz w:val="28"/>
          <w:szCs w:val="28"/>
        </w:rPr>
        <w:t>» Ставропольской краевой организации Профсоюза работников народного образования и науки РФ на 202</w:t>
      </w:r>
      <w:r w:rsidR="00854822">
        <w:rPr>
          <w:sz w:val="28"/>
          <w:szCs w:val="28"/>
        </w:rPr>
        <w:t>1</w:t>
      </w:r>
      <w:r>
        <w:rPr>
          <w:sz w:val="28"/>
          <w:szCs w:val="28"/>
        </w:rPr>
        <w:t xml:space="preserve"> – 2024 годы (далее – Про</w:t>
      </w:r>
      <w:r w:rsidR="00DA5122">
        <w:rPr>
          <w:sz w:val="28"/>
          <w:szCs w:val="28"/>
        </w:rPr>
        <w:t>грамма</w:t>
      </w:r>
      <w:r>
        <w:rPr>
          <w:sz w:val="28"/>
          <w:szCs w:val="28"/>
        </w:rPr>
        <w:t>) разработан</w:t>
      </w:r>
      <w:r w:rsidR="00DA5122">
        <w:rPr>
          <w:sz w:val="28"/>
          <w:szCs w:val="28"/>
        </w:rPr>
        <w:t>а</w:t>
      </w:r>
      <w:r>
        <w:rPr>
          <w:sz w:val="28"/>
          <w:szCs w:val="28"/>
        </w:rPr>
        <w:t xml:space="preserve"> в соответствии </w:t>
      </w:r>
      <w:r w:rsidRPr="000F1CC9">
        <w:rPr>
          <w:sz w:val="28"/>
          <w:szCs w:val="28"/>
        </w:rPr>
        <w:t>с Федеральным законом</w:t>
      </w:r>
      <w:r>
        <w:rPr>
          <w:sz w:val="28"/>
          <w:szCs w:val="28"/>
        </w:rPr>
        <w:t xml:space="preserve"> от 19.05.1995 №</w:t>
      </w:r>
      <w:r w:rsidRPr="000F1CC9">
        <w:rPr>
          <w:sz w:val="28"/>
          <w:szCs w:val="28"/>
        </w:rPr>
        <w:t xml:space="preserve"> 82-ФЗ (ред. от 02.12.2019) "Об общественных объединениях", Федеральным законом</w:t>
      </w:r>
      <w:r>
        <w:rPr>
          <w:sz w:val="28"/>
          <w:szCs w:val="28"/>
        </w:rPr>
        <w:t xml:space="preserve"> от 12.01.1996 №</w:t>
      </w:r>
      <w:r w:rsidRPr="000F1CC9">
        <w:rPr>
          <w:sz w:val="28"/>
          <w:szCs w:val="28"/>
        </w:rPr>
        <w:t xml:space="preserve"> 10-ФЗ (ред. от 03.07.2016) "О профессиональных союзах, их правах и гарантиях деятельности" (с изм. и доп., вступ. в силу с 01.01.2017), Уставом Профсоюза работников народного образовани</w:t>
      </w:r>
      <w:r>
        <w:rPr>
          <w:sz w:val="28"/>
          <w:szCs w:val="28"/>
        </w:rPr>
        <w:t>я и науки Российской Федерации,</w:t>
      </w:r>
      <w:r w:rsidRPr="00F94A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</w:t>
      </w:r>
      <w:r w:rsidR="00915D53">
        <w:rPr>
          <w:sz w:val="28"/>
          <w:szCs w:val="28"/>
          <w:lang w:val="en-US"/>
        </w:rPr>
        <w:t>VIII</w:t>
      </w:r>
      <w:r w:rsidR="00915D53" w:rsidRPr="00915D53">
        <w:rPr>
          <w:sz w:val="28"/>
          <w:szCs w:val="28"/>
        </w:rPr>
        <w:t xml:space="preserve"> </w:t>
      </w:r>
      <w:r>
        <w:rPr>
          <w:sz w:val="28"/>
          <w:szCs w:val="28"/>
        </w:rPr>
        <w:t>Съезда Профсоюза от 20.03.2020 г. № 8-1 «Об отчете Центрального Совета Общероссийского Профсоюза образования за период с марта 2015 года по март 2020 года и действиях Профсоюза по защите трудовых прав и социально-экономических интересов членов Профсоюза»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постановлением </w:t>
      </w:r>
      <w:r w:rsidR="00915D53">
        <w:rPr>
          <w:sz w:val="28"/>
          <w:szCs w:val="28"/>
          <w:lang w:val="en-US"/>
        </w:rPr>
        <w:t>VII</w:t>
      </w:r>
      <w:r w:rsidR="00915D53" w:rsidRPr="00915D53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отчетно-выборной конференции от 19.12.2019 г. № 7-1 «</w:t>
      </w:r>
      <w:r w:rsidRPr="008D1BDD">
        <w:rPr>
          <w:rFonts w:eastAsia="Calibri"/>
          <w:sz w:val="28"/>
          <w:szCs w:val="28"/>
        </w:rPr>
        <w:t xml:space="preserve">О работе комитета Ставропольской краевой </w:t>
      </w:r>
      <w:r w:rsidRPr="008D1BDD">
        <w:rPr>
          <w:rFonts w:eastAsia="Calibri"/>
          <w:bCs/>
          <w:sz w:val="28"/>
          <w:szCs w:val="28"/>
        </w:rPr>
        <w:t>организации</w:t>
      </w:r>
      <w:r>
        <w:rPr>
          <w:rFonts w:eastAsia="Calibri"/>
          <w:bCs/>
          <w:sz w:val="28"/>
          <w:szCs w:val="28"/>
        </w:rPr>
        <w:t xml:space="preserve"> </w:t>
      </w:r>
      <w:r w:rsidRPr="008D1BDD">
        <w:rPr>
          <w:rFonts w:eastAsia="Calibri"/>
          <w:bCs/>
          <w:sz w:val="28"/>
          <w:szCs w:val="28"/>
        </w:rPr>
        <w:t>Профсоюза работников</w:t>
      </w:r>
      <w:r>
        <w:rPr>
          <w:rFonts w:eastAsia="Calibri"/>
          <w:bCs/>
          <w:sz w:val="28"/>
          <w:szCs w:val="28"/>
        </w:rPr>
        <w:t xml:space="preserve"> </w:t>
      </w:r>
      <w:r w:rsidRPr="008D1BDD">
        <w:rPr>
          <w:rFonts w:eastAsia="Calibri"/>
          <w:bCs/>
          <w:sz w:val="28"/>
          <w:szCs w:val="28"/>
        </w:rPr>
        <w:t>народного образования и науки РФ</w:t>
      </w:r>
      <w:r>
        <w:rPr>
          <w:rFonts w:eastAsia="Calibri"/>
          <w:bCs/>
          <w:sz w:val="28"/>
          <w:szCs w:val="28"/>
        </w:rPr>
        <w:t xml:space="preserve"> </w:t>
      </w:r>
      <w:r w:rsidRPr="008D1BDD">
        <w:rPr>
          <w:rFonts w:eastAsia="Calibri"/>
          <w:sz w:val="28"/>
          <w:szCs w:val="28"/>
        </w:rPr>
        <w:t>за период с декабря 2014 года по декабрь 2019 года и задач</w:t>
      </w:r>
      <w:r w:rsidR="003D1254">
        <w:rPr>
          <w:rFonts w:eastAsia="Calibri"/>
          <w:sz w:val="28"/>
          <w:szCs w:val="28"/>
        </w:rPr>
        <w:t>ах</w:t>
      </w:r>
      <w:r>
        <w:rPr>
          <w:rFonts w:eastAsia="Calibri"/>
          <w:bCs/>
          <w:sz w:val="28"/>
          <w:szCs w:val="28"/>
        </w:rPr>
        <w:t xml:space="preserve"> </w:t>
      </w:r>
      <w:r w:rsidRPr="008D1BDD">
        <w:rPr>
          <w:rFonts w:eastAsia="Calibri"/>
          <w:sz w:val="28"/>
          <w:szCs w:val="28"/>
        </w:rPr>
        <w:t>на новый отчетный период</w:t>
      </w:r>
      <w:r>
        <w:rPr>
          <w:rFonts w:eastAsia="Calibri"/>
          <w:sz w:val="28"/>
          <w:szCs w:val="28"/>
        </w:rPr>
        <w:t>».</w:t>
      </w:r>
    </w:p>
    <w:p w:rsidR="00CB2A5F" w:rsidRDefault="00CB2A5F" w:rsidP="00915D5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B2A5F">
        <w:rPr>
          <w:color w:val="000000"/>
          <w:sz w:val="28"/>
          <w:szCs w:val="28"/>
          <w:shd w:val="clear" w:color="auto" w:fill="FFFFFF"/>
        </w:rPr>
        <w:t xml:space="preserve">Основной непреходящей ценностью человека </w:t>
      </w:r>
      <w:r w:rsidR="00915D53">
        <w:rPr>
          <w:color w:val="000000"/>
          <w:sz w:val="28"/>
          <w:szCs w:val="28"/>
          <w:shd w:val="clear" w:color="auto" w:fill="FFFFFF"/>
        </w:rPr>
        <w:t>считается</w:t>
      </w:r>
      <w:r w:rsidRPr="00CB2A5F">
        <w:rPr>
          <w:color w:val="000000"/>
          <w:sz w:val="28"/>
          <w:szCs w:val="28"/>
          <w:shd w:val="clear" w:color="auto" w:fill="FFFFFF"/>
        </w:rPr>
        <w:t xml:space="preserve"> его здоровье.</w:t>
      </w:r>
    </w:p>
    <w:p w:rsidR="00365FCA" w:rsidRPr="00915D53" w:rsidRDefault="00D51D3A" w:rsidP="00C07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65FCA" w:rsidRPr="00365FCA">
        <w:rPr>
          <w:sz w:val="28"/>
          <w:szCs w:val="28"/>
        </w:rPr>
        <w:t>доровье является состоянием полного физического, душевного и социального благополучия, а не только отсутствием болезней и физических дефектов</w:t>
      </w:r>
      <w:r w:rsidR="00915D53" w:rsidRPr="00915D53">
        <w:rPr>
          <w:sz w:val="28"/>
          <w:szCs w:val="28"/>
        </w:rPr>
        <w:t>.</w:t>
      </w:r>
    </w:p>
    <w:p w:rsidR="00E82C24" w:rsidRDefault="00E82C24" w:rsidP="00C07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 </w:t>
      </w:r>
      <w:r w:rsidR="00E40D7F">
        <w:rPr>
          <w:sz w:val="28"/>
          <w:szCs w:val="28"/>
        </w:rPr>
        <w:t xml:space="preserve">сферы </w:t>
      </w:r>
      <w:r>
        <w:rPr>
          <w:sz w:val="28"/>
          <w:szCs w:val="28"/>
        </w:rPr>
        <w:t>образования наиболее подвержены психоэмоциональным</w:t>
      </w:r>
      <w:r w:rsidR="004173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нагрузкам, восприимчивости к синдрому эмоционального выгорания. </w:t>
      </w:r>
    </w:p>
    <w:p w:rsidR="00E7654F" w:rsidRDefault="00E7654F" w:rsidP="00C077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Оздоровление членов Профсоюза</w:t>
      </w:r>
      <w:r w:rsidRPr="00E7654F">
        <w:rPr>
          <w:sz w:val="28"/>
          <w:szCs w:val="28"/>
        </w:rPr>
        <w:t xml:space="preserve"> </w:t>
      </w:r>
      <w:r w:rsidRPr="00BD5AEC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BD5AEC">
        <w:rPr>
          <w:sz w:val="28"/>
          <w:szCs w:val="28"/>
        </w:rPr>
        <w:t>тся актуальным для профсоюзной организации любого уровня</w:t>
      </w:r>
      <w:r>
        <w:rPr>
          <w:sz w:val="28"/>
          <w:szCs w:val="28"/>
        </w:rPr>
        <w:t>.</w:t>
      </w:r>
    </w:p>
    <w:p w:rsidR="006D6752" w:rsidRPr="00A125B6" w:rsidRDefault="00E7654F" w:rsidP="006D67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</w:t>
      </w:r>
      <w:r w:rsidR="00915D53">
        <w:rPr>
          <w:sz w:val="28"/>
          <w:szCs w:val="28"/>
        </w:rPr>
        <w:t>П</w:t>
      </w:r>
      <w:r>
        <w:rPr>
          <w:sz w:val="28"/>
          <w:szCs w:val="28"/>
        </w:rPr>
        <w:t>рограмма предполагает</w:t>
      </w:r>
      <w:r w:rsidR="0035755D">
        <w:rPr>
          <w:sz w:val="28"/>
          <w:szCs w:val="28"/>
        </w:rPr>
        <w:t>:</w:t>
      </w:r>
      <w:r>
        <w:rPr>
          <w:sz w:val="28"/>
          <w:szCs w:val="28"/>
        </w:rPr>
        <w:t xml:space="preserve"> реализацию мероприятий по оздоровлению членов Профсоюза за счет удешевления стоимости санаторно-курортной путевки</w:t>
      </w:r>
      <w:r w:rsidR="0035755D">
        <w:rPr>
          <w:sz w:val="28"/>
          <w:szCs w:val="28"/>
        </w:rPr>
        <w:t xml:space="preserve">; </w:t>
      </w:r>
      <w:r w:rsidR="00542C73">
        <w:rPr>
          <w:sz w:val="28"/>
          <w:szCs w:val="28"/>
        </w:rPr>
        <w:t>создани</w:t>
      </w:r>
      <w:r w:rsidR="00CB0BA1">
        <w:rPr>
          <w:sz w:val="28"/>
          <w:szCs w:val="28"/>
        </w:rPr>
        <w:t>е</w:t>
      </w:r>
      <w:r w:rsidR="00542C73">
        <w:rPr>
          <w:sz w:val="28"/>
          <w:szCs w:val="28"/>
        </w:rPr>
        <w:t xml:space="preserve"> условий для получения </w:t>
      </w:r>
      <w:r>
        <w:rPr>
          <w:sz w:val="28"/>
          <w:szCs w:val="28"/>
        </w:rPr>
        <w:t>курсовочного лечения, диагностического обследования, организаци</w:t>
      </w:r>
      <w:r w:rsidR="006054B3">
        <w:rPr>
          <w:sz w:val="28"/>
          <w:szCs w:val="28"/>
        </w:rPr>
        <w:t>ю</w:t>
      </w:r>
      <w:r>
        <w:rPr>
          <w:sz w:val="28"/>
          <w:szCs w:val="28"/>
        </w:rPr>
        <w:t xml:space="preserve"> отдыха членов Профсоюза и их семей</w:t>
      </w:r>
      <w:r w:rsidR="0035755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542C73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консолидированного фонда </w:t>
      </w:r>
      <w:r w:rsidRPr="00BD5AEC">
        <w:rPr>
          <w:sz w:val="28"/>
          <w:szCs w:val="28"/>
        </w:rPr>
        <w:t xml:space="preserve">на условиях </w:t>
      </w:r>
      <w:r>
        <w:rPr>
          <w:sz w:val="28"/>
          <w:szCs w:val="28"/>
        </w:rPr>
        <w:t xml:space="preserve">софинансирования </w:t>
      </w:r>
      <w:r w:rsidR="006D6752" w:rsidRPr="00A125B6">
        <w:rPr>
          <w:sz w:val="28"/>
          <w:szCs w:val="28"/>
        </w:rPr>
        <w:t>краевой</w:t>
      </w:r>
      <w:r w:rsidR="00915D53">
        <w:rPr>
          <w:sz w:val="28"/>
          <w:szCs w:val="28"/>
        </w:rPr>
        <w:t xml:space="preserve">, </w:t>
      </w:r>
      <w:r w:rsidR="006D6752" w:rsidRPr="00A125B6">
        <w:rPr>
          <w:sz w:val="28"/>
          <w:szCs w:val="28"/>
        </w:rPr>
        <w:t>территориальны</w:t>
      </w:r>
      <w:r w:rsidR="006D6752">
        <w:rPr>
          <w:sz w:val="28"/>
          <w:szCs w:val="28"/>
        </w:rPr>
        <w:t xml:space="preserve">х организаций Профсоюза, </w:t>
      </w:r>
      <w:r w:rsidR="006D6752" w:rsidRPr="00A125B6">
        <w:rPr>
          <w:sz w:val="28"/>
          <w:szCs w:val="28"/>
        </w:rPr>
        <w:t>первичны</w:t>
      </w:r>
      <w:r w:rsidR="006D6752">
        <w:rPr>
          <w:sz w:val="28"/>
          <w:szCs w:val="28"/>
        </w:rPr>
        <w:t>х</w:t>
      </w:r>
      <w:r w:rsidR="006D6752" w:rsidRPr="00A125B6">
        <w:rPr>
          <w:sz w:val="28"/>
          <w:szCs w:val="28"/>
        </w:rPr>
        <w:t xml:space="preserve"> профсоюзны</w:t>
      </w:r>
      <w:r w:rsidR="006D6752">
        <w:rPr>
          <w:sz w:val="28"/>
          <w:szCs w:val="28"/>
        </w:rPr>
        <w:t>х</w:t>
      </w:r>
      <w:r w:rsidR="006D6752" w:rsidRPr="00A125B6">
        <w:rPr>
          <w:sz w:val="28"/>
          <w:szCs w:val="28"/>
        </w:rPr>
        <w:t xml:space="preserve"> организаци</w:t>
      </w:r>
      <w:r w:rsidR="006D6752">
        <w:rPr>
          <w:sz w:val="28"/>
          <w:szCs w:val="28"/>
        </w:rPr>
        <w:t>й</w:t>
      </w:r>
      <w:r w:rsidR="006D6752" w:rsidRPr="00A125B6">
        <w:rPr>
          <w:sz w:val="28"/>
          <w:szCs w:val="28"/>
        </w:rPr>
        <w:t xml:space="preserve"> </w:t>
      </w:r>
      <w:r w:rsidR="006D6752">
        <w:rPr>
          <w:sz w:val="28"/>
          <w:szCs w:val="28"/>
        </w:rPr>
        <w:t xml:space="preserve">образовательных организаций </w:t>
      </w:r>
      <w:r w:rsidR="006D6752" w:rsidRPr="00A125B6">
        <w:rPr>
          <w:sz w:val="28"/>
          <w:szCs w:val="28"/>
        </w:rPr>
        <w:t xml:space="preserve">высшего </w:t>
      </w:r>
      <w:r w:rsidR="006D6752" w:rsidRPr="00A125B6">
        <w:rPr>
          <w:sz w:val="28"/>
          <w:szCs w:val="28"/>
        </w:rPr>
        <w:lastRenderedPageBreak/>
        <w:t>образования</w:t>
      </w:r>
      <w:r w:rsidR="00542C73">
        <w:rPr>
          <w:sz w:val="28"/>
          <w:szCs w:val="28"/>
        </w:rPr>
        <w:t xml:space="preserve"> и </w:t>
      </w:r>
      <w:r w:rsidR="003D1383">
        <w:rPr>
          <w:sz w:val="28"/>
          <w:szCs w:val="28"/>
        </w:rPr>
        <w:t>первичных профсоюзных организаций, непосредственно входящих в структуру краевой организации Профсоюза.</w:t>
      </w:r>
    </w:p>
    <w:p w:rsidR="00FF76E4" w:rsidRDefault="00C0771E" w:rsidP="00FF76E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Цел</w:t>
      </w:r>
      <w:r w:rsidR="00915D53">
        <w:rPr>
          <w:b/>
          <w:sz w:val="28"/>
          <w:szCs w:val="28"/>
        </w:rPr>
        <w:t>ь Программы</w:t>
      </w:r>
      <w:r w:rsidR="00CB0BA1">
        <w:rPr>
          <w:b/>
          <w:sz w:val="28"/>
          <w:szCs w:val="28"/>
        </w:rPr>
        <w:t>:</w:t>
      </w:r>
    </w:p>
    <w:p w:rsidR="00CB0BA1" w:rsidRDefault="00CB0BA1" w:rsidP="00B770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C0771E" w:rsidRPr="008B34B8">
        <w:rPr>
          <w:sz w:val="28"/>
          <w:szCs w:val="28"/>
        </w:rPr>
        <w:t>охранение и укреп</w:t>
      </w:r>
      <w:r w:rsidR="00B7708C" w:rsidRPr="008B34B8">
        <w:rPr>
          <w:sz w:val="28"/>
          <w:szCs w:val="28"/>
        </w:rPr>
        <w:t>ление здоровья членов Профсоюза</w:t>
      </w:r>
      <w:r w:rsidR="00901A32" w:rsidRPr="008B34B8">
        <w:rPr>
          <w:sz w:val="28"/>
          <w:szCs w:val="28"/>
        </w:rPr>
        <w:t xml:space="preserve"> и их семей</w:t>
      </w:r>
      <w:r>
        <w:rPr>
          <w:sz w:val="28"/>
          <w:szCs w:val="28"/>
        </w:rPr>
        <w:t>;</w:t>
      </w:r>
    </w:p>
    <w:p w:rsidR="00B7708C" w:rsidRPr="008B34B8" w:rsidRDefault="00CB0BA1" w:rsidP="00B770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0057E" w:rsidRPr="008B34B8">
        <w:rPr>
          <w:sz w:val="28"/>
          <w:szCs w:val="28"/>
        </w:rPr>
        <w:t>овышение мотивации членов</w:t>
      </w:r>
      <w:r w:rsidR="00D0057E" w:rsidRPr="008B34B8">
        <w:rPr>
          <w:sz w:val="28"/>
          <w:szCs w:val="28"/>
          <w:lang w:eastAsia="ru-RU"/>
        </w:rPr>
        <w:t xml:space="preserve"> Профсоюза к ведению здорового образа жизни и ответственному отношению к себе и своему здоровью</w:t>
      </w:r>
      <w:r>
        <w:rPr>
          <w:sz w:val="28"/>
          <w:szCs w:val="28"/>
          <w:lang w:eastAsia="ru-RU"/>
        </w:rPr>
        <w:t>;</w:t>
      </w:r>
    </w:p>
    <w:p w:rsidR="00CB0BA1" w:rsidRDefault="00CB0BA1" w:rsidP="008B34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057E" w:rsidRPr="008B34B8">
        <w:rPr>
          <w:sz w:val="28"/>
          <w:szCs w:val="28"/>
        </w:rPr>
        <w:t>снижение уровня заболеваемости</w:t>
      </w:r>
      <w:r w:rsidR="008B34B8" w:rsidRPr="008B34B8">
        <w:rPr>
          <w:sz w:val="28"/>
          <w:szCs w:val="28"/>
        </w:rPr>
        <w:t xml:space="preserve"> и </w:t>
      </w:r>
      <w:r w:rsidR="00D0057E" w:rsidRPr="008B34B8">
        <w:rPr>
          <w:sz w:val="28"/>
          <w:szCs w:val="28"/>
        </w:rPr>
        <w:t xml:space="preserve">восстановление трудового потенциала </w:t>
      </w:r>
      <w:r w:rsidR="008B34B8" w:rsidRPr="008B34B8">
        <w:rPr>
          <w:sz w:val="28"/>
          <w:szCs w:val="28"/>
        </w:rPr>
        <w:t xml:space="preserve">работающих </w:t>
      </w:r>
      <w:r w:rsidR="00D0057E" w:rsidRPr="008B34B8">
        <w:rPr>
          <w:sz w:val="28"/>
          <w:szCs w:val="28"/>
        </w:rPr>
        <w:t>членов Профсоюза</w:t>
      </w:r>
      <w:r>
        <w:rPr>
          <w:sz w:val="28"/>
          <w:szCs w:val="28"/>
        </w:rPr>
        <w:t>;</w:t>
      </w:r>
    </w:p>
    <w:p w:rsidR="00C0771E" w:rsidRPr="00DD0919" w:rsidRDefault="00915D53" w:rsidP="00C0771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</w:t>
      </w:r>
      <w:r w:rsidR="00C0771E">
        <w:rPr>
          <w:b/>
          <w:sz w:val="28"/>
          <w:szCs w:val="28"/>
        </w:rPr>
        <w:t>адачи</w:t>
      </w:r>
      <w:r>
        <w:rPr>
          <w:b/>
          <w:sz w:val="28"/>
          <w:szCs w:val="28"/>
        </w:rPr>
        <w:t xml:space="preserve"> Программы:</w:t>
      </w:r>
    </w:p>
    <w:p w:rsidR="00D0057E" w:rsidRPr="008B34B8" w:rsidRDefault="00CB0BA1" w:rsidP="00D005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755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0057E" w:rsidRPr="008B34B8">
        <w:rPr>
          <w:sz w:val="28"/>
          <w:szCs w:val="28"/>
        </w:rPr>
        <w:t xml:space="preserve">оздание условий для формирования приоритетов здорового образа жизни, </w:t>
      </w:r>
      <w:r w:rsidR="0035755D">
        <w:rPr>
          <w:sz w:val="28"/>
          <w:szCs w:val="28"/>
        </w:rPr>
        <w:t xml:space="preserve">пропаганда и </w:t>
      </w:r>
      <w:r w:rsidR="00D0057E" w:rsidRPr="008B34B8">
        <w:rPr>
          <w:sz w:val="28"/>
          <w:szCs w:val="28"/>
        </w:rPr>
        <w:t>развити</w:t>
      </w:r>
      <w:r w:rsidR="00E25FB6">
        <w:rPr>
          <w:sz w:val="28"/>
          <w:szCs w:val="28"/>
        </w:rPr>
        <w:t>е</w:t>
      </w:r>
      <w:r w:rsidR="00D0057E" w:rsidRPr="008B34B8">
        <w:rPr>
          <w:sz w:val="28"/>
          <w:szCs w:val="28"/>
        </w:rPr>
        <w:t xml:space="preserve"> концепции активного долголетия</w:t>
      </w:r>
      <w:r w:rsidR="00915D53">
        <w:rPr>
          <w:sz w:val="28"/>
          <w:szCs w:val="28"/>
        </w:rPr>
        <w:t>;</w:t>
      </w:r>
    </w:p>
    <w:p w:rsidR="00BF1A21" w:rsidRPr="008B34B8" w:rsidRDefault="00CB0BA1" w:rsidP="006A7D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542C73">
        <w:rPr>
          <w:sz w:val="28"/>
          <w:szCs w:val="28"/>
        </w:rPr>
        <w:t>дешевлени</w:t>
      </w:r>
      <w:r w:rsidR="003D1383">
        <w:rPr>
          <w:sz w:val="28"/>
          <w:szCs w:val="28"/>
        </w:rPr>
        <w:t>е</w:t>
      </w:r>
      <w:r w:rsidR="00D0057E" w:rsidRPr="008B34B8">
        <w:rPr>
          <w:sz w:val="28"/>
          <w:szCs w:val="28"/>
        </w:rPr>
        <w:t xml:space="preserve"> санаторно-курортного лечения, получени</w:t>
      </w:r>
      <w:r w:rsidR="003D1383">
        <w:rPr>
          <w:sz w:val="28"/>
          <w:szCs w:val="28"/>
        </w:rPr>
        <w:t>е</w:t>
      </w:r>
      <w:r w:rsidR="00D0057E" w:rsidRPr="008B34B8">
        <w:rPr>
          <w:sz w:val="28"/>
          <w:szCs w:val="28"/>
        </w:rPr>
        <w:t xml:space="preserve"> высокопрофессиональной медицинской, психологической, культурно-просветительской помощи</w:t>
      </w:r>
      <w:r w:rsidR="00915D53">
        <w:rPr>
          <w:sz w:val="28"/>
          <w:szCs w:val="28"/>
        </w:rPr>
        <w:t>;</w:t>
      </w:r>
    </w:p>
    <w:p w:rsidR="008B34B8" w:rsidRPr="004E3E45" w:rsidRDefault="00CB0BA1" w:rsidP="008B34B8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э</w:t>
      </w:r>
      <w:r w:rsidR="008B34B8" w:rsidRPr="000C49FE">
        <w:rPr>
          <w:bCs/>
          <w:sz w:val="28"/>
          <w:szCs w:val="28"/>
        </w:rPr>
        <w:t>ффективное развитие социального партнерства</w:t>
      </w:r>
      <w:r w:rsidR="008B34B8">
        <w:rPr>
          <w:bCs/>
          <w:sz w:val="28"/>
          <w:szCs w:val="28"/>
        </w:rPr>
        <w:t>, сетевого взаимодействия</w:t>
      </w:r>
      <w:r w:rsidR="008B34B8" w:rsidRPr="000C49FE">
        <w:rPr>
          <w:bCs/>
          <w:sz w:val="28"/>
          <w:szCs w:val="28"/>
        </w:rPr>
        <w:t xml:space="preserve"> по вопросам сохранения и укрепления здоровья членов Профсоюза</w:t>
      </w:r>
      <w:r w:rsidR="00915D53">
        <w:rPr>
          <w:bCs/>
          <w:sz w:val="28"/>
          <w:szCs w:val="28"/>
        </w:rPr>
        <w:t>;</w:t>
      </w:r>
    </w:p>
    <w:p w:rsidR="00C0771E" w:rsidRDefault="00CB0BA1" w:rsidP="008B34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400C16" w:rsidRPr="008B34B8">
        <w:rPr>
          <w:sz w:val="28"/>
          <w:szCs w:val="28"/>
        </w:rPr>
        <w:t>ов</w:t>
      </w:r>
      <w:r w:rsidR="004E3E45" w:rsidRPr="008B34B8">
        <w:rPr>
          <w:sz w:val="28"/>
          <w:szCs w:val="28"/>
        </w:rPr>
        <w:t>ы</w:t>
      </w:r>
      <w:r w:rsidR="00400C16" w:rsidRPr="008B34B8">
        <w:rPr>
          <w:sz w:val="28"/>
          <w:szCs w:val="28"/>
        </w:rPr>
        <w:t>шение уровня знаний</w:t>
      </w:r>
      <w:r w:rsidR="008B34B8">
        <w:rPr>
          <w:sz w:val="28"/>
          <w:szCs w:val="28"/>
        </w:rPr>
        <w:t xml:space="preserve"> членов Профсоюза</w:t>
      </w:r>
      <w:r w:rsidR="00400C16" w:rsidRPr="008B34B8">
        <w:rPr>
          <w:sz w:val="28"/>
          <w:szCs w:val="28"/>
        </w:rPr>
        <w:t xml:space="preserve"> по</w:t>
      </w:r>
      <w:r w:rsidR="00542C73">
        <w:rPr>
          <w:sz w:val="28"/>
          <w:szCs w:val="28"/>
        </w:rPr>
        <w:t xml:space="preserve"> профилактике, </w:t>
      </w:r>
      <w:r w:rsidR="00400C16" w:rsidRPr="008B34B8">
        <w:rPr>
          <w:sz w:val="28"/>
          <w:szCs w:val="28"/>
        </w:rPr>
        <w:t>снижению рисков заболеваний и последствий вредн</w:t>
      </w:r>
      <w:r w:rsidR="004E3E45" w:rsidRPr="008B34B8">
        <w:rPr>
          <w:sz w:val="28"/>
          <w:szCs w:val="28"/>
        </w:rPr>
        <w:t>ых при</w:t>
      </w:r>
      <w:r w:rsidR="00400C16" w:rsidRPr="008B34B8">
        <w:rPr>
          <w:sz w:val="28"/>
          <w:szCs w:val="28"/>
        </w:rPr>
        <w:t>в</w:t>
      </w:r>
      <w:r w:rsidR="004E3E45" w:rsidRPr="008B34B8">
        <w:rPr>
          <w:sz w:val="28"/>
          <w:szCs w:val="28"/>
        </w:rPr>
        <w:t>ыч</w:t>
      </w:r>
      <w:r w:rsidR="00400C16" w:rsidRPr="008B34B8">
        <w:rPr>
          <w:sz w:val="28"/>
          <w:szCs w:val="28"/>
        </w:rPr>
        <w:t>ек</w:t>
      </w:r>
      <w:r>
        <w:rPr>
          <w:sz w:val="28"/>
          <w:szCs w:val="28"/>
        </w:rPr>
        <w:t>;</w:t>
      </w:r>
    </w:p>
    <w:p w:rsidR="00C0771E" w:rsidRDefault="00CB0BA1" w:rsidP="00A206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755D">
        <w:rPr>
          <w:sz w:val="28"/>
          <w:szCs w:val="28"/>
        </w:rPr>
        <w:t>объединение</w:t>
      </w:r>
      <w:r w:rsidR="00C0771E" w:rsidRPr="00AD65B5">
        <w:rPr>
          <w:sz w:val="28"/>
          <w:szCs w:val="28"/>
        </w:rPr>
        <w:t xml:space="preserve"> </w:t>
      </w:r>
      <w:r w:rsidR="006171B4">
        <w:rPr>
          <w:sz w:val="28"/>
          <w:szCs w:val="28"/>
        </w:rPr>
        <w:t>организационных</w:t>
      </w:r>
      <w:r w:rsidR="00C0771E" w:rsidRPr="00AD65B5">
        <w:rPr>
          <w:sz w:val="28"/>
          <w:szCs w:val="28"/>
        </w:rPr>
        <w:t xml:space="preserve"> и финансовых ресурсов всех уровней профсоюзных организаций</w:t>
      </w:r>
      <w:r w:rsidR="006171B4">
        <w:rPr>
          <w:sz w:val="28"/>
          <w:szCs w:val="28"/>
        </w:rPr>
        <w:t xml:space="preserve">, в том числе создание </w:t>
      </w:r>
      <w:r w:rsidR="003853E7">
        <w:rPr>
          <w:sz w:val="28"/>
          <w:szCs w:val="28"/>
        </w:rPr>
        <w:t>консолидированн</w:t>
      </w:r>
      <w:r w:rsidR="006171B4">
        <w:rPr>
          <w:sz w:val="28"/>
          <w:szCs w:val="28"/>
        </w:rPr>
        <w:t xml:space="preserve">ого </w:t>
      </w:r>
      <w:r w:rsidR="003853E7">
        <w:rPr>
          <w:sz w:val="28"/>
          <w:szCs w:val="28"/>
        </w:rPr>
        <w:t>фонд</w:t>
      </w:r>
      <w:r w:rsidR="006171B4">
        <w:rPr>
          <w:sz w:val="28"/>
          <w:szCs w:val="28"/>
        </w:rPr>
        <w:t>а</w:t>
      </w:r>
      <w:r w:rsidR="00A125B6">
        <w:rPr>
          <w:sz w:val="28"/>
          <w:szCs w:val="28"/>
        </w:rPr>
        <w:t xml:space="preserve"> Про</w:t>
      </w:r>
      <w:r w:rsidR="00915D53">
        <w:rPr>
          <w:sz w:val="28"/>
          <w:szCs w:val="28"/>
        </w:rPr>
        <w:t>граммы</w:t>
      </w:r>
      <w:r w:rsidR="00E25FB6">
        <w:rPr>
          <w:sz w:val="28"/>
          <w:szCs w:val="28"/>
        </w:rPr>
        <w:t>;</w:t>
      </w:r>
    </w:p>
    <w:p w:rsidR="00E25FB6" w:rsidRPr="004E3E45" w:rsidRDefault="00E25FB6" w:rsidP="00E25F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-своевременное информирование членов Профсоюза о Программе и ее реализации.</w:t>
      </w:r>
    </w:p>
    <w:p w:rsidR="00D1390F" w:rsidRPr="004E3E45" w:rsidRDefault="0056050C" w:rsidP="00D1390F">
      <w:pPr>
        <w:ind w:firstLine="708"/>
        <w:jc w:val="both"/>
        <w:rPr>
          <w:b/>
          <w:sz w:val="28"/>
          <w:szCs w:val="28"/>
        </w:rPr>
      </w:pPr>
      <w:r w:rsidRPr="004E3E45">
        <w:rPr>
          <w:b/>
          <w:sz w:val="28"/>
          <w:szCs w:val="28"/>
        </w:rPr>
        <w:t>Основн</w:t>
      </w:r>
      <w:r w:rsidR="004E3E45" w:rsidRPr="004E3E45">
        <w:rPr>
          <w:b/>
          <w:sz w:val="28"/>
          <w:szCs w:val="28"/>
        </w:rPr>
        <w:t>ы</w:t>
      </w:r>
      <w:r w:rsidRPr="004E3E45">
        <w:rPr>
          <w:b/>
          <w:sz w:val="28"/>
          <w:szCs w:val="28"/>
        </w:rPr>
        <w:t xml:space="preserve">е </w:t>
      </w:r>
      <w:r w:rsidR="006A7D8F">
        <w:rPr>
          <w:b/>
          <w:sz w:val="28"/>
          <w:szCs w:val="28"/>
        </w:rPr>
        <w:t>мероприятия</w:t>
      </w:r>
      <w:r w:rsidRPr="004E3E45">
        <w:rPr>
          <w:b/>
          <w:sz w:val="28"/>
          <w:szCs w:val="28"/>
        </w:rPr>
        <w:t xml:space="preserve"> </w:t>
      </w:r>
      <w:r w:rsidR="004E3E45" w:rsidRPr="004E3E45">
        <w:rPr>
          <w:b/>
          <w:sz w:val="28"/>
          <w:szCs w:val="28"/>
        </w:rPr>
        <w:t>П</w:t>
      </w:r>
      <w:r w:rsidRPr="004E3E45">
        <w:rPr>
          <w:b/>
          <w:sz w:val="28"/>
          <w:szCs w:val="28"/>
        </w:rPr>
        <w:t>ро</w:t>
      </w:r>
      <w:r w:rsidR="00DA5122">
        <w:rPr>
          <w:b/>
          <w:sz w:val="28"/>
          <w:szCs w:val="28"/>
        </w:rPr>
        <w:t>граммы</w:t>
      </w:r>
      <w:r w:rsidR="00915D53">
        <w:rPr>
          <w:b/>
          <w:sz w:val="28"/>
          <w:szCs w:val="28"/>
        </w:rPr>
        <w:t>:</w:t>
      </w:r>
    </w:p>
    <w:p w:rsidR="00D1390F" w:rsidRPr="00CB0BA1" w:rsidRDefault="00CB0BA1" w:rsidP="00CB0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390F" w:rsidRPr="00CB0BA1">
        <w:rPr>
          <w:sz w:val="28"/>
          <w:szCs w:val="28"/>
        </w:rPr>
        <w:t>разработка и утверждение Проект</w:t>
      </w:r>
      <w:r w:rsidR="00C6795E" w:rsidRPr="00CB0BA1">
        <w:rPr>
          <w:sz w:val="28"/>
          <w:szCs w:val="28"/>
        </w:rPr>
        <w:t>ов</w:t>
      </w:r>
      <w:r w:rsidR="00D1390F" w:rsidRPr="00CB0BA1">
        <w:rPr>
          <w:sz w:val="28"/>
          <w:szCs w:val="28"/>
        </w:rPr>
        <w:t>:</w:t>
      </w:r>
    </w:p>
    <w:p w:rsidR="00D1390F" w:rsidRDefault="00B32682" w:rsidP="00B32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6795E" w:rsidRPr="00B32682">
        <w:rPr>
          <w:sz w:val="28"/>
          <w:szCs w:val="28"/>
        </w:rPr>
        <w:t>«Санаторно-курортное лечение»</w:t>
      </w:r>
      <w:r w:rsidR="00D1390F" w:rsidRPr="00B32682">
        <w:rPr>
          <w:sz w:val="28"/>
          <w:szCs w:val="28"/>
        </w:rPr>
        <w:t>;</w:t>
      </w:r>
    </w:p>
    <w:p w:rsidR="00C6795E" w:rsidRDefault="00B32682" w:rsidP="00B32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6795E" w:rsidRPr="00B32682">
        <w:rPr>
          <w:sz w:val="28"/>
          <w:szCs w:val="28"/>
        </w:rPr>
        <w:t>«Здоровье, досуг и отдых»;</w:t>
      </w:r>
    </w:p>
    <w:p w:rsidR="00D1390F" w:rsidRPr="00B32682" w:rsidRDefault="00B32682" w:rsidP="00B32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6795E" w:rsidRPr="00B32682">
        <w:rPr>
          <w:sz w:val="28"/>
          <w:szCs w:val="28"/>
        </w:rPr>
        <w:t xml:space="preserve">«Страхование жизни» </w:t>
      </w:r>
      <w:r w:rsidR="00D1390F" w:rsidRPr="00B32682">
        <w:rPr>
          <w:sz w:val="28"/>
          <w:szCs w:val="28"/>
        </w:rPr>
        <w:t>(Пятигорская городская организация)</w:t>
      </w:r>
      <w:r>
        <w:rPr>
          <w:sz w:val="28"/>
          <w:szCs w:val="28"/>
        </w:rPr>
        <w:t>.</w:t>
      </w:r>
    </w:p>
    <w:p w:rsidR="00393950" w:rsidRPr="00CB0BA1" w:rsidRDefault="00CB0BA1" w:rsidP="00CB0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3950" w:rsidRPr="00CB0BA1">
        <w:rPr>
          <w:sz w:val="28"/>
          <w:szCs w:val="28"/>
        </w:rPr>
        <w:t xml:space="preserve">принятие </w:t>
      </w:r>
      <w:r w:rsidR="00A628D6" w:rsidRPr="00CB0BA1">
        <w:rPr>
          <w:sz w:val="28"/>
          <w:szCs w:val="28"/>
        </w:rPr>
        <w:t>решений об участии в Про</w:t>
      </w:r>
      <w:r w:rsidR="00C6795E" w:rsidRPr="00CB0BA1">
        <w:rPr>
          <w:sz w:val="28"/>
          <w:szCs w:val="28"/>
        </w:rPr>
        <w:t>грамме</w:t>
      </w:r>
      <w:r w:rsidR="00A628D6" w:rsidRPr="00CB0BA1">
        <w:rPr>
          <w:sz w:val="28"/>
          <w:szCs w:val="28"/>
        </w:rPr>
        <w:t xml:space="preserve"> выборными коллегиальными </w:t>
      </w:r>
      <w:r w:rsidR="008B7F0D" w:rsidRPr="00CB0BA1">
        <w:rPr>
          <w:sz w:val="28"/>
          <w:szCs w:val="28"/>
        </w:rPr>
        <w:t xml:space="preserve">руководящими </w:t>
      </w:r>
      <w:r w:rsidR="00A628D6" w:rsidRPr="00CB0BA1">
        <w:rPr>
          <w:sz w:val="28"/>
          <w:szCs w:val="28"/>
        </w:rPr>
        <w:t xml:space="preserve">органами </w:t>
      </w:r>
      <w:r w:rsidR="00393950" w:rsidRPr="00CB0BA1">
        <w:rPr>
          <w:sz w:val="28"/>
          <w:szCs w:val="28"/>
        </w:rPr>
        <w:t>краевой и территориальны</w:t>
      </w:r>
      <w:r w:rsidR="0035755D">
        <w:rPr>
          <w:sz w:val="28"/>
          <w:szCs w:val="28"/>
        </w:rPr>
        <w:t>х</w:t>
      </w:r>
      <w:r w:rsidR="00393950" w:rsidRPr="00CB0BA1">
        <w:rPr>
          <w:sz w:val="28"/>
          <w:szCs w:val="28"/>
        </w:rPr>
        <w:t xml:space="preserve"> организаци</w:t>
      </w:r>
      <w:r w:rsidR="0035755D">
        <w:rPr>
          <w:sz w:val="28"/>
          <w:szCs w:val="28"/>
        </w:rPr>
        <w:t>й</w:t>
      </w:r>
      <w:r w:rsidR="00393950" w:rsidRPr="00CB0BA1">
        <w:rPr>
          <w:sz w:val="28"/>
          <w:szCs w:val="28"/>
        </w:rPr>
        <w:t xml:space="preserve"> Профсоюза, первичны</w:t>
      </w:r>
      <w:r w:rsidR="0035755D">
        <w:rPr>
          <w:sz w:val="28"/>
          <w:szCs w:val="28"/>
        </w:rPr>
        <w:t>х</w:t>
      </w:r>
      <w:r w:rsidR="00393950" w:rsidRPr="00CB0BA1">
        <w:rPr>
          <w:sz w:val="28"/>
          <w:szCs w:val="28"/>
        </w:rPr>
        <w:t xml:space="preserve"> профсоюзны</w:t>
      </w:r>
      <w:r w:rsidR="0035755D">
        <w:rPr>
          <w:sz w:val="28"/>
          <w:szCs w:val="28"/>
        </w:rPr>
        <w:t>х</w:t>
      </w:r>
      <w:r w:rsidR="00393950" w:rsidRPr="00CB0BA1">
        <w:rPr>
          <w:sz w:val="28"/>
          <w:szCs w:val="28"/>
        </w:rPr>
        <w:t xml:space="preserve"> организаци</w:t>
      </w:r>
      <w:r w:rsidR="0035755D">
        <w:rPr>
          <w:sz w:val="28"/>
          <w:szCs w:val="28"/>
        </w:rPr>
        <w:t>й</w:t>
      </w:r>
      <w:r w:rsidR="00393950" w:rsidRPr="00CB0BA1">
        <w:rPr>
          <w:sz w:val="28"/>
          <w:szCs w:val="28"/>
        </w:rPr>
        <w:t xml:space="preserve"> образовательных организаций высшего образования</w:t>
      </w:r>
      <w:r w:rsidR="003D1383" w:rsidRPr="00CB0BA1">
        <w:rPr>
          <w:sz w:val="28"/>
          <w:szCs w:val="28"/>
        </w:rPr>
        <w:t xml:space="preserve"> и первичны</w:t>
      </w:r>
      <w:r w:rsidR="005D461F">
        <w:rPr>
          <w:sz w:val="28"/>
          <w:szCs w:val="28"/>
        </w:rPr>
        <w:t>х</w:t>
      </w:r>
      <w:r w:rsidR="003D1383" w:rsidRPr="00CB0BA1">
        <w:rPr>
          <w:sz w:val="28"/>
          <w:szCs w:val="28"/>
        </w:rPr>
        <w:t xml:space="preserve"> профсоюзны</w:t>
      </w:r>
      <w:r w:rsidR="005D461F">
        <w:rPr>
          <w:sz w:val="28"/>
          <w:szCs w:val="28"/>
        </w:rPr>
        <w:t>х</w:t>
      </w:r>
      <w:r w:rsidR="003D1383" w:rsidRPr="00CB0BA1">
        <w:rPr>
          <w:sz w:val="28"/>
          <w:szCs w:val="28"/>
        </w:rPr>
        <w:t xml:space="preserve"> организаци</w:t>
      </w:r>
      <w:r w:rsidR="005D461F">
        <w:rPr>
          <w:sz w:val="28"/>
          <w:szCs w:val="28"/>
        </w:rPr>
        <w:t>й</w:t>
      </w:r>
      <w:r w:rsidR="003D1383" w:rsidRPr="00CB0BA1">
        <w:rPr>
          <w:sz w:val="28"/>
          <w:szCs w:val="28"/>
        </w:rPr>
        <w:t>, непосредственно входящи</w:t>
      </w:r>
      <w:r w:rsidR="005D461F">
        <w:rPr>
          <w:sz w:val="28"/>
          <w:szCs w:val="28"/>
        </w:rPr>
        <w:t>х</w:t>
      </w:r>
      <w:r w:rsidR="003D1383" w:rsidRPr="00CB0BA1">
        <w:rPr>
          <w:sz w:val="28"/>
          <w:szCs w:val="28"/>
        </w:rPr>
        <w:t xml:space="preserve"> в структуру краевой организации Профсоюза</w:t>
      </w:r>
      <w:r w:rsidR="00A628D6" w:rsidRPr="00CB0BA1">
        <w:rPr>
          <w:sz w:val="28"/>
          <w:szCs w:val="28"/>
        </w:rPr>
        <w:t>;</w:t>
      </w:r>
    </w:p>
    <w:p w:rsidR="002E27DF" w:rsidRPr="00CB0BA1" w:rsidRDefault="00CB0BA1" w:rsidP="00CB0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27DF" w:rsidRPr="00CB0BA1">
        <w:rPr>
          <w:sz w:val="28"/>
          <w:szCs w:val="28"/>
        </w:rPr>
        <w:t>формирование перечня участников Про</w:t>
      </w:r>
      <w:r w:rsidR="00C6795E" w:rsidRPr="00CB0BA1">
        <w:rPr>
          <w:sz w:val="28"/>
          <w:szCs w:val="28"/>
        </w:rPr>
        <w:t>граммы</w:t>
      </w:r>
      <w:r w:rsidR="002E27DF" w:rsidRPr="00CB0BA1">
        <w:rPr>
          <w:sz w:val="28"/>
          <w:szCs w:val="28"/>
        </w:rPr>
        <w:t xml:space="preserve"> (</w:t>
      </w:r>
      <w:r w:rsidR="00D1390F" w:rsidRPr="00CB0BA1">
        <w:rPr>
          <w:sz w:val="28"/>
          <w:szCs w:val="28"/>
        </w:rPr>
        <w:t xml:space="preserve">из числа </w:t>
      </w:r>
      <w:r w:rsidR="00657F70" w:rsidRPr="00CB0BA1">
        <w:rPr>
          <w:sz w:val="28"/>
          <w:szCs w:val="28"/>
        </w:rPr>
        <w:t>территориальных</w:t>
      </w:r>
      <w:r w:rsidR="00D1390F" w:rsidRPr="00CB0BA1">
        <w:rPr>
          <w:sz w:val="28"/>
          <w:szCs w:val="28"/>
        </w:rPr>
        <w:t>,</w:t>
      </w:r>
      <w:r w:rsidR="006F12DD" w:rsidRPr="00CB0BA1">
        <w:rPr>
          <w:sz w:val="28"/>
          <w:szCs w:val="28"/>
        </w:rPr>
        <w:t xml:space="preserve"> </w:t>
      </w:r>
      <w:r w:rsidR="002E27DF" w:rsidRPr="00CB0BA1">
        <w:rPr>
          <w:sz w:val="28"/>
          <w:szCs w:val="28"/>
        </w:rPr>
        <w:t xml:space="preserve">первичных профсоюзных организаций </w:t>
      </w:r>
      <w:r w:rsidR="00657F70" w:rsidRPr="00CB0BA1">
        <w:rPr>
          <w:sz w:val="28"/>
          <w:szCs w:val="28"/>
        </w:rPr>
        <w:t>образовательных организаций</w:t>
      </w:r>
      <w:r w:rsidR="002E27DF" w:rsidRPr="00CB0BA1">
        <w:rPr>
          <w:sz w:val="28"/>
          <w:szCs w:val="28"/>
        </w:rPr>
        <w:t xml:space="preserve"> высшего образования</w:t>
      </w:r>
      <w:r w:rsidR="00D1390F" w:rsidRPr="00CB0BA1">
        <w:rPr>
          <w:sz w:val="28"/>
          <w:szCs w:val="28"/>
        </w:rPr>
        <w:t xml:space="preserve"> и первичных профсоюзных организаций, непосредственно входящих в структуру краевой организации Профсоюза</w:t>
      </w:r>
      <w:r w:rsidR="002E27DF" w:rsidRPr="00CB0BA1">
        <w:rPr>
          <w:sz w:val="28"/>
          <w:szCs w:val="28"/>
        </w:rPr>
        <w:t>);</w:t>
      </w:r>
    </w:p>
    <w:p w:rsidR="002E27DF" w:rsidRPr="00B32682" w:rsidRDefault="00B32682" w:rsidP="00B326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27DF" w:rsidRPr="00B32682">
        <w:rPr>
          <w:sz w:val="28"/>
          <w:szCs w:val="28"/>
        </w:rPr>
        <w:t>формирование консолидированного фонда</w:t>
      </w:r>
      <w:r w:rsidR="006F12DD" w:rsidRPr="00B32682">
        <w:rPr>
          <w:sz w:val="28"/>
          <w:szCs w:val="28"/>
        </w:rPr>
        <w:t xml:space="preserve"> Про</w:t>
      </w:r>
      <w:r w:rsidR="00C6795E" w:rsidRPr="00B32682">
        <w:rPr>
          <w:sz w:val="28"/>
          <w:szCs w:val="28"/>
        </w:rPr>
        <w:t>граммы</w:t>
      </w:r>
      <w:r w:rsidR="00FD48DE" w:rsidRPr="00B32682">
        <w:rPr>
          <w:sz w:val="28"/>
          <w:szCs w:val="28"/>
        </w:rPr>
        <w:t xml:space="preserve"> </w:t>
      </w:r>
      <w:r w:rsidR="006071DD" w:rsidRPr="00B32682">
        <w:rPr>
          <w:sz w:val="28"/>
          <w:szCs w:val="28"/>
        </w:rPr>
        <w:t>в соответствии с</w:t>
      </w:r>
      <w:r w:rsidR="003853E7" w:rsidRPr="00B32682">
        <w:rPr>
          <w:sz w:val="28"/>
          <w:szCs w:val="28"/>
        </w:rPr>
        <w:t xml:space="preserve"> утвержден</w:t>
      </w:r>
      <w:r w:rsidR="006071DD" w:rsidRPr="00B32682">
        <w:rPr>
          <w:sz w:val="28"/>
          <w:szCs w:val="28"/>
        </w:rPr>
        <w:t>ными</w:t>
      </w:r>
      <w:r w:rsidR="003853E7" w:rsidRPr="00B32682">
        <w:rPr>
          <w:sz w:val="28"/>
          <w:szCs w:val="28"/>
        </w:rPr>
        <w:t xml:space="preserve"> смет</w:t>
      </w:r>
      <w:r w:rsidR="006071DD" w:rsidRPr="00B32682">
        <w:rPr>
          <w:sz w:val="28"/>
          <w:szCs w:val="28"/>
        </w:rPr>
        <w:t>ами</w:t>
      </w:r>
      <w:r w:rsidR="003853E7" w:rsidRPr="00B32682">
        <w:rPr>
          <w:sz w:val="28"/>
          <w:szCs w:val="28"/>
        </w:rPr>
        <w:t xml:space="preserve"> доходов и расходов соответствующих организаций Профсоюза</w:t>
      </w:r>
      <w:r w:rsidR="002E27DF" w:rsidRPr="00B32682">
        <w:rPr>
          <w:sz w:val="28"/>
          <w:szCs w:val="28"/>
        </w:rPr>
        <w:t xml:space="preserve">; </w:t>
      </w:r>
    </w:p>
    <w:p w:rsidR="006F12DD" w:rsidRPr="00B32682" w:rsidRDefault="00B32682" w:rsidP="00B3268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F12DD" w:rsidRPr="00B32682">
        <w:rPr>
          <w:sz w:val="28"/>
          <w:szCs w:val="28"/>
        </w:rPr>
        <w:t>создание на сайте краевой организации Профсоюза тематической рубрики «</w:t>
      </w:r>
      <w:r w:rsidR="00C6795E" w:rsidRPr="00B32682">
        <w:rPr>
          <w:sz w:val="28"/>
          <w:szCs w:val="28"/>
        </w:rPr>
        <w:t>Культура здоровья</w:t>
      </w:r>
      <w:r w:rsidR="006F12DD" w:rsidRPr="00B32682">
        <w:rPr>
          <w:sz w:val="28"/>
          <w:szCs w:val="28"/>
        </w:rPr>
        <w:t>», трансляция информации через мобильное приложение «</w:t>
      </w:r>
      <w:r>
        <w:rPr>
          <w:sz w:val="28"/>
          <w:szCs w:val="28"/>
        </w:rPr>
        <w:t>СК</w:t>
      </w:r>
      <w:r w:rsidR="00A856A1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Профсоюзобразования</w:t>
      </w:r>
      <w:r w:rsidR="006F12DD" w:rsidRPr="00B32682">
        <w:rPr>
          <w:sz w:val="28"/>
          <w:szCs w:val="28"/>
        </w:rPr>
        <w:t>»;</w:t>
      </w:r>
    </w:p>
    <w:p w:rsidR="00D569B0" w:rsidRPr="00B32682" w:rsidRDefault="00B32682" w:rsidP="00B326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3E45" w:rsidRPr="00B32682">
        <w:rPr>
          <w:sz w:val="28"/>
          <w:szCs w:val="28"/>
        </w:rPr>
        <w:t>п</w:t>
      </w:r>
      <w:r w:rsidR="00400C16" w:rsidRPr="00B32682">
        <w:rPr>
          <w:sz w:val="28"/>
          <w:szCs w:val="28"/>
        </w:rPr>
        <w:t>ропаганда здорового образа жизни</w:t>
      </w:r>
      <w:r w:rsidR="006071DD" w:rsidRPr="00B32682">
        <w:rPr>
          <w:sz w:val="28"/>
          <w:szCs w:val="28"/>
        </w:rPr>
        <w:t xml:space="preserve"> через</w:t>
      </w:r>
      <w:r w:rsidR="00400C16" w:rsidRPr="00B32682">
        <w:rPr>
          <w:sz w:val="28"/>
          <w:szCs w:val="28"/>
        </w:rPr>
        <w:t xml:space="preserve"> </w:t>
      </w:r>
      <w:r w:rsidR="006171B4" w:rsidRPr="00B32682">
        <w:rPr>
          <w:sz w:val="28"/>
          <w:szCs w:val="28"/>
        </w:rPr>
        <w:t xml:space="preserve">профсоюзные сайты, социальные сети, </w:t>
      </w:r>
      <w:r w:rsidR="00400C16" w:rsidRPr="00B32682">
        <w:rPr>
          <w:sz w:val="28"/>
          <w:szCs w:val="28"/>
        </w:rPr>
        <w:t>информа</w:t>
      </w:r>
      <w:r w:rsidR="004E3E45" w:rsidRPr="00B32682">
        <w:rPr>
          <w:sz w:val="28"/>
          <w:szCs w:val="28"/>
        </w:rPr>
        <w:t>ц</w:t>
      </w:r>
      <w:r w:rsidR="00400C16" w:rsidRPr="00B32682">
        <w:rPr>
          <w:sz w:val="28"/>
          <w:szCs w:val="28"/>
        </w:rPr>
        <w:t>ионн</w:t>
      </w:r>
      <w:r w:rsidR="004E3E45" w:rsidRPr="00B32682">
        <w:rPr>
          <w:sz w:val="28"/>
          <w:szCs w:val="28"/>
        </w:rPr>
        <w:t>ы</w:t>
      </w:r>
      <w:r w:rsidR="00400C16" w:rsidRPr="00B32682">
        <w:rPr>
          <w:sz w:val="28"/>
          <w:szCs w:val="28"/>
        </w:rPr>
        <w:t xml:space="preserve">е </w:t>
      </w:r>
      <w:r w:rsidR="006171B4" w:rsidRPr="00B32682">
        <w:rPr>
          <w:sz w:val="28"/>
          <w:szCs w:val="28"/>
        </w:rPr>
        <w:t>стенды</w:t>
      </w:r>
      <w:r w:rsidR="00400C16" w:rsidRPr="00B32682">
        <w:rPr>
          <w:sz w:val="28"/>
          <w:szCs w:val="28"/>
        </w:rPr>
        <w:t xml:space="preserve">, </w:t>
      </w:r>
      <w:r w:rsidR="006171B4" w:rsidRPr="00B32682">
        <w:rPr>
          <w:sz w:val="28"/>
          <w:szCs w:val="28"/>
        </w:rPr>
        <w:t>СМИ и другие формы информирования членов Профсоюза</w:t>
      </w:r>
      <w:r w:rsidR="006F12DD" w:rsidRPr="00B32682">
        <w:rPr>
          <w:sz w:val="28"/>
          <w:szCs w:val="28"/>
        </w:rPr>
        <w:t>.</w:t>
      </w:r>
    </w:p>
    <w:p w:rsidR="00D569B0" w:rsidRPr="00D569B0" w:rsidRDefault="00D569B0" w:rsidP="00D569B0">
      <w:pPr>
        <w:pStyle w:val="a4"/>
        <w:jc w:val="both"/>
        <w:rPr>
          <w:b/>
          <w:color w:val="000000"/>
          <w:sz w:val="28"/>
          <w:szCs w:val="28"/>
        </w:rPr>
      </w:pPr>
      <w:r w:rsidRPr="00D569B0">
        <w:rPr>
          <w:b/>
          <w:color w:val="000000"/>
          <w:sz w:val="28"/>
          <w:szCs w:val="28"/>
        </w:rPr>
        <w:t>Участники Про</w:t>
      </w:r>
      <w:r w:rsidR="00C6795E">
        <w:rPr>
          <w:b/>
          <w:color w:val="000000"/>
          <w:sz w:val="28"/>
          <w:szCs w:val="28"/>
        </w:rPr>
        <w:t>граммы</w:t>
      </w:r>
    </w:p>
    <w:p w:rsidR="003D1383" w:rsidRPr="003D1383" w:rsidRDefault="00C35E0F" w:rsidP="003D1383">
      <w:pPr>
        <w:ind w:firstLine="708"/>
        <w:jc w:val="both"/>
        <w:rPr>
          <w:sz w:val="28"/>
          <w:szCs w:val="28"/>
        </w:rPr>
      </w:pPr>
      <w:r w:rsidRPr="003D1383">
        <w:rPr>
          <w:color w:val="000000"/>
          <w:sz w:val="28"/>
          <w:szCs w:val="28"/>
        </w:rPr>
        <w:t>У</w:t>
      </w:r>
      <w:r w:rsidR="00D569B0" w:rsidRPr="003D1383">
        <w:rPr>
          <w:color w:val="000000"/>
          <w:sz w:val="28"/>
          <w:szCs w:val="28"/>
        </w:rPr>
        <w:t>ч</w:t>
      </w:r>
      <w:r w:rsidRPr="003D1383">
        <w:rPr>
          <w:color w:val="000000"/>
          <w:sz w:val="28"/>
          <w:szCs w:val="28"/>
        </w:rPr>
        <w:t>астниками Про</w:t>
      </w:r>
      <w:r w:rsidR="00C6795E" w:rsidRPr="003D1383">
        <w:rPr>
          <w:color w:val="000000"/>
          <w:sz w:val="28"/>
          <w:szCs w:val="28"/>
        </w:rPr>
        <w:t>граммы</w:t>
      </w:r>
      <w:r w:rsidRPr="003D1383">
        <w:rPr>
          <w:color w:val="000000"/>
          <w:sz w:val="28"/>
          <w:szCs w:val="28"/>
        </w:rPr>
        <w:t xml:space="preserve"> являются</w:t>
      </w:r>
      <w:r w:rsidR="00EF2904" w:rsidRPr="003D1383">
        <w:rPr>
          <w:color w:val="000000"/>
          <w:sz w:val="28"/>
          <w:szCs w:val="28"/>
        </w:rPr>
        <w:t xml:space="preserve"> члены Профсоюза</w:t>
      </w:r>
      <w:r w:rsidR="006071DD" w:rsidRPr="003D1383">
        <w:rPr>
          <w:color w:val="000000"/>
          <w:sz w:val="28"/>
          <w:szCs w:val="28"/>
        </w:rPr>
        <w:t>,</w:t>
      </w:r>
      <w:r w:rsidRPr="003D1383">
        <w:rPr>
          <w:color w:val="000000"/>
          <w:sz w:val="28"/>
          <w:szCs w:val="28"/>
        </w:rPr>
        <w:t xml:space="preserve"> </w:t>
      </w:r>
      <w:r w:rsidR="006171B4" w:rsidRPr="003D1383">
        <w:rPr>
          <w:color w:val="000000"/>
          <w:sz w:val="28"/>
          <w:szCs w:val="28"/>
        </w:rPr>
        <w:t>краевая</w:t>
      </w:r>
      <w:r w:rsidR="006071DD" w:rsidRPr="003D1383">
        <w:rPr>
          <w:color w:val="000000"/>
          <w:sz w:val="28"/>
          <w:szCs w:val="28"/>
        </w:rPr>
        <w:t xml:space="preserve"> и</w:t>
      </w:r>
      <w:r w:rsidR="00657F70" w:rsidRPr="003D1383">
        <w:rPr>
          <w:color w:val="000000"/>
          <w:sz w:val="28"/>
          <w:szCs w:val="28"/>
        </w:rPr>
        <w:t xml:space="preserve"> </w:t>
      </w:r>
      <w:r w:rsidR="006171B4" w:rsidRPr="003D1383">
        <w:rPr>
          <w:color w:val="000000"/>
          <w:sz w:val="28"/>
          <w:szCs w:val="28"/>
        </w:rPr>
        <w:t>территориальные</w:t>
      </w:r>
      <w:r w:rsidR="006071DD" w:rsidRPr="003D1383">
        <w:rPr>
          <w:color w:val="000000"/>
          <w:sz w:val="28"/>
          <w:szCs w:val="28"/>
        </w:rPr>
        <w:t xml:space="preserve"> организации Профсоюза, </w:t>
      </w:r>
      <w:r w:rsidR="006171B4" w:rsidRPr="003D1383">
        <w:rPr>
          <w:color w:val="000000"/>
          <w:sz w:val="28"/>
          <w:szCs w:val="28"/>
        </w:rPr>
        <w:t xml:space="preserve">первичные профсоюзные организации </w:t>
      </w:r>
      <w:r w:rsidR="00657F70" w:rsidRPr="003D1383">
        <w:rPr>
          <w:color w:val="000000"/>
          <w:sz w:val="28"/>
          <w:szCs w:val="28"/>
        </w:rPr>
        <w:t xml:space="preserve">образовательных организаций </w:t>
      </w:r>
      <w:r w:rsidR="006171B4" w:rsidRPr="003D1383">
        <w:rPr>
          <w:color w:val="000000"/>
          <w:sz w:val="28"/>
          <w:szCs w:val="28"/>
        </w:rPr>
        <w:t>высшего образования</w:t>
      </w:r>
      <w:r w:rsidR="003D1383" w:rsidRPr="003D1383">
        <w:rPr>
          <w:color w:val="000000"/>
          <w:sz w:val="28"/>
          <w:szCs w:val="28"/>
        </w:rPr>
        <w:t xml:space="preserve"> и </w:t>
      </w:r>
      <w:r w:rsidR="003D1383" w:rsidRPr="003D1383">
        <w:rPr>
          <w:sz w:val="28"/>
          <w:szCs w:val="28"/>
        </w:rPr>
        <w:t>первичны</w:t>
      </w:r>
      <w:r w:rsidR="003D1383">
        <w:rPr>
          <w:sz w:val="28"/>
          <w:szCs w:val="28"/>
        </w:rPr>
        <w:t>е</w:t>
      </w:r>
      <w:r w:rsidR="003D1383" w:rsidRPr="003D1383">
        <w:rPr>
          <w:sz w:val="28"/>
          <w:szCs w:val="28"/>
        </w:rPr>
        <w:t xml:space="preserve"> профсоюзны</w:t>
      </w:r>
      <w:r w:rsidR="003D1383">
        <w:rPr>
          <w:sz w:val="28"/>
          <w:szCs w:val="28"/>
        </w:rPr>
        <w:t>е</w:t>
      </w:r>
      <w:r w:rsidR="003D1383" w:rsidRPr="003D1383">
        <w:rPr>
          <w:sz w:val="28"/>
          <w:szCs w:val="28"/>
        </w:rPr>
        <w:t xml:space="preserve"> организации, непосредственно входящи</w:t>
      </w:r>
      <w:r w:rsidR="003D1383">
        <w:rPr>
          <w:sz w:val="28"/>
          <w:szCs w:val="28"/>
        </w:rPr>
        <w:t>е</w:t>
      </w:r>
      <w:r w:rsidR="003D1383" w:rsidRPr="003D1383">
        <w:rPr>
          <w:sz w:val="28"/>
          <w:szCs w:val="28"/>
        </w:rPr>
        <w:t xml:space="preserve"> в структуру краевой организации Профсоюза</w:t>
      </w:r>
      <w:r w:rsidR="00915D53">
        <w:rPr>
          <w:sz w:val="28"/>
          <w:szCs w:val="28"/>
        </w:rPr>
        <w:t>.</w:t>
      </w:r>
    </w:p>
    <w:p w:rsidR="00D569B0" w:rsidRPr="00915D53" w:rsidRDefault="00C35E0F" w:rsidP="00915D53">
      <w:pPr>
        <w:ind w:firstLine="708"/>
        <w:jc w:val="both"/>
        <w:rPr>
          <w:b/>
          <w:color w:val="000000"/>
          <w:sz w:val="28"/>
          <w:szCs w:val="28"/>
        </w:rPr>
      </w:pPr>
      <w:r w:rsidRPr="00915D53">
        <w:rPr>
          <w:b/>
          <w:sz w:val="28"/>
          <w:szCs w:val="28"/>
        </w:rPr>
        <w:t xml:space="preserve">Сроки </w:t>
      </w:r>
      <w:r w:rsidR="00D569B0" w:rsidRPr="00915D53">
        <w:rPr>
          <w:b/>
          <w:sz w:val="28"/>
          <w:szCs w:val="28"/>
        </w:rPr>
        <w:t>р</w:t>
      </w:r>
      <w:r w:rsidRPr="00915D53">
        <w:rPr>
          <w:b/>
          <w:sz w:val="28"/>
          <w:szCs w:val="28"/>
        </w:rPr>
        <w:t>еализаци</w:t>
      </w:r>
      <w:r w:rsidR="00D569B0" w:rsidRPr="00915D53">
        <w:rPr>
          <w:b/>
          <w:sz w:val="28"/>
          <w:szCs w:val="28"/>
        </w:rPr>
        <w:t>и</w:t>
      </w:r>
      <w:r w:rsidRPr="00915D53">
        <w:rPr>
          <w:b/>
          <w:sz w:val="28"/>
          <w:szCs w:val="28"/>
        </w:rPr>
        <w:t xml:space="preserve"> Про</w:t>
      </w:r>
      <w:r w:rsidR="00C6795E" w:rsidRPr="00915D53">
        <w:rPr>
          <w:b/>
          <w:sz w:val="28"/>
          <w:szCs w:val="28"/>
        </w:rPr>
        <w:t>граммы</w:t>
      </w:r>
    </w:p>
    <w:p w:rsidR="00400C16" w:rsidRDefault="00D569B0" w:rsidP="00D569B0">
      <w:pPr>
        <w:pStyle w:val="a4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октябрь 2020 г. – декабрь 2024 г.</w:t>
      </w:r>
    </w:p>
    <w:p w:rsidR="006D5628" w:rsidRPr="00F35990" w:rsidRDefault="006D5628" w:rsidP="006D5628">
      <w:pPr>
        <w:ind w:firstLine="709"/>
        <w:jc w:val="both"/>
        <w:rPr>
          <w:b/>
        </w:rPr>
      </w:pPr>
      <w:r>
        <w:rPr>
          <w:b/>
          <w:sz w:val="28"/>
          <w:szCs w:val="28"/>
        </w:rPr>
        <w:t>Финансирование Про</w:t>
      </w:r>
      <w:r w:rsidR="00C6795E">
        <w:rPr>
          <w:b/>
          <w:sz w:val="28"/>
          <w:szCs w:val="28"/>
        </w:rPr>
        <w:t>граммы</w:t>
      </w:r>
      <w:r w:rsidR="00B32682">
        <w:rPr>
          <w:b/>
          <w:sz w:val="28"/>
          <w:szCs w:val="28"/>
        </w:rPr>
        <w:t>:</w:t>
      </w:r>
    </w:p>
    <w:p w:rsidR="001F17B8" w:rsidRDefault="00B32682" w:rsidP="00B32682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6D5628" w:rsidRPr="00A125B6">
        <w:rPr>
          <w:sz w:val="28"/>
          <w:szCs w:val="28"/>
        </w:rPr>
        <w:t>ро</w:t>
      </w:r>
      <w:r w:rsidR="00C6795E">
        <w:rPr>
          <w:sz w:val="28"/>
          <w:szCs w:val="28"/>
        </w:rPr>
        <w:t>грамма</w:t>
      </w:r>
      <w:r w:rsidR="006D5628" w:rsidRPr="00A125B6">
        <w:rPr>
          <w:sz w:val="28"/>
          <w:szCs w:val="28"/>
        </w:rPr>
        <w:t xml:space="preserve"> реализуется на условиях софинансирования краевой</w:t>
      </w:r>
      <w:r w:rsidR="00657F70">
        <w:rPr>
          <w:sz w:val="28"/>
          <w:szCs w:val="28"/>
        </w:rPr>
        <w:t xml:space="preserve"> и</w:t>
      </w:r>
      <w:r w:rsidR="006D5628" w:rsidRPr="00A125B6">
        <w:rPr>
          <w:sz w:val="28"/>
          <w:szCs w:val="28"/>
        </w:rPr>
        <w:t xml:space="preserve"> территориальны</w:t>
      </w:r>
      <w:r w:rsidR="006F12DD">
        <w:rPr>
          <w:sz w:val="28"/>
          <w:szCs w:val="28"/>
        </w:rPr>
        <w:t>х</w:t>
      </w:r>
      <w:r w:rsidR="00657F70">
        <w:rPr>
          <w:sz w:val="28"/>
          <w:szCs w:val="28"/>
        </w:rPr>
        <w:t xml:space="preserve"> организаци</w:t>
      </w:r>
      <w:r w:rsidR="006F12DD">
        <w:rPr>
          <w:sz w:val="28"/>
          <w:szCs w:val="28"/>
        </w:rPr>
        <w:t>й</w:t>
      </w:r>
      <w:r w:rsidR="006071DD">
        <w:rPr>
          <w:sz w:val="28"/>
          <w:szCs w:val="28"/>
        </w:rPr>
        <w:t xml:space="preserve"> Профсоюза</w:t>
      </w:r>
      <w:r w:rsidR="00657F70">
        <w:rPr>
          <w:sz w:val="28"/>
          <w:szCs w:val="28"/>
        </w:rPr>
        <w:t xml:space="preserve">, </w:t>
      </w:r>
      <w:r w:rsidR="006D5628" w:rsidRPr="00A125B6">
        <w:rPr>
          <w:sz w:val="28"/>
          <w:szCs w:val="28"/>
        </w:rPr>
        <w:t>первичны</w:t>
      </w:r>
      <w:r w:rsidR="006F12DD">
        <w:rPr>
          <w:sz w:val="28"/>
          <w:szCs w:val="28"/>
        </w:rPr>
        <w:t>х</w:t>
      </w:r>
      <w:r w:rsidR="006D5628" w:rsidRPr="00A125B6">
        <w:rPr>
          <w:sz w:val="28"/>
          <w:szCs w:val="28"/>
        </w:rPr>
        <w:t xml:space="preserve"> </w:t>
      </w:r>
      <w:r w:rsidR="001F17B8" w:rsidRPr="00A125B6">
        <w:rPr>
          <w:sz w:val="28"/>
          <w:szCs w:val="28"/>
        </w:rPr>
        <w:t>профсоюзны</w:t>
      </w:r>
      <w:r w:rsidR="006F12DD">
        <w:rPr>
          <w:sz w:val="28"/>
          <w:szCs w:val="28"/>
        </w:rPr>
        <w:t>х</w:t>
      </w:r>
      <w:r w:rsidR="001F17B8" w:rsidRPr="00A125B6">
        <w:rPr>
          <w:sz w:val="28"/>
          <w:szCs w:val="28"/>
        </w:rPr>
        <w:t xml:space="preserve"> </w:t>
      </w:r>
      <w:r w:rsidR="006D5628" w:rsidRPr="00A125B6">
        <w:rPr>
          <w:sz w:val="28"/>
          <w:szCs w:val="28"/>
        </w:rPr>
        <w:t>организаци</w:t>
      </w:r>
      <w:r w:rsidR="006F12DD">
        <w:rPr>
          <w:sz w:val="28"/>
          <w:szCs w:val="28"/>
        </w:rPr>
        <w:t>й</w:t>
      </w:r>
      <w:r w:rsidR="001F17B8" w:rsidRPr="00A125B6">
        <w:rPr>
          <w:sz w:val="28"/>
          <w:szCs w:val="28"/>
        </w:rPr>
        <w:t xml:space="preserve"> </w:t>
      </w:r>
      <w:r w:rsidR="00657F70">
        <w:rPr>
          <w:sz w:val="28"/>
          <w:szCs w:val="28"/>
        </w:rPr>
        <w:t xml:space="preserve">образовательных организаций </w:t>
      </w:r>
      <w:r w:rsidR="001F17B8" w:rsidRPr="00A125B6">
        <w:rPr>
          <w:sz w:val="28"/>
          <w:szCs w:val="28"/>
        </w:rPr>
        <w:t>высшего образования</w:t>
      </w:r>
      <w:r w:rsidR="003D1383">
        <w:rPr>
          <w:sz w:val="28"/>
          <w:szCs w:val="28"/>
        </w:rPr>
        <w:t xml:space="preserve"> и первичных профсоюзных организаций, непосредственно входящих в структуру краевой организации Профсоюза</w:t>
      </w:r>
      <w:r>
        <w:rPr>
          <w:sz w:val="28"/>
          <w:szCs w:val="28"/>
        </w:rPr>
        <w:t>;</w:t>
      </w:r>
    </w:p>
    <w:p w:rsidR="002F51F7" w:rsidRPr="002F51F7" w:rsidRDefault="00B32682" w:rsidP="002F51F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2F51F7">
        <w:rPr>
          <w:rFonts w:eastAsiaTheme="minorHAnsi"/>
          <w:sz w:val="28"/>
          <w:szCs w:val="28"/>
          <w:lang w:eastAsia="en-US"/>
        </w:rPr>
        <w:t>ф</w:t>
      </w:r>
      <w:r w:rsidR="002F51F7" w:rsidRPr="002F51F7">
        <w:rPr>
          <w:rFonts w:eastAsiaTheme="minorHAnsi"/>
          <w:sz w:val="28"/>
          <w:szCs w:val="28"/>
          <w:lang w:eastAsia="en-US"/>
        </w:rPr>
        <w:t>инансовый вклад в консолидированный фонд Программы определяется в размере 2 % доходов организаций (членских профсоюзных взносов) после исполнения финансовых обязательств перед вышестоящими организациями</w:t>
      </w:r>
      <w:r w:rsidR="002F51F7">
        <w:rPr>
          <w:rFonts w:eastAsiaTheme="minorHAnsi"/>
          <w:sz w:val="28"/>
          <w:szCs w:val="28"/>
          <w:lang w:eastAsia="en-US"/>
        </w:rPr>
        <w:t>;</w:t>
      </w:r>
    </w:p>
    <w:p w:rsidR="006D5628" w:rsidRPr="00BB60E8" w:rsidRDefault="00B32682" w:rsidP="00B32682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6D5628">
        <w:rPr>
          <w:sz w:val="28"/>
          <w:szCs w:val="28"/>
        </w:rPr>
        <w:t>редства консолидированного фонда Про</w:t>
      </w:r>
      <w:r w:rsidR="00C6795E">
        <w:rPr>
          <w:sz w:val="28"/>
          <w:szCs w:val="28"/>
        </w:rPr>
        <w:t>граммы</w:t>
      </w:r>
      <w:r w:rsidR="006D5628">
        <w:rPr>
          <w:sz w:val="28"/>
          <w:szCs w:val="28"/>
        </w:rPr>
        <w:t xml:space="preserve"> не могут быть использованы на другие цели и учитываются в бухгалтерском учете на отдельном субсчете счета 86 «Целевое финансирование».</w:t>
      </w:r>
      <w:r w:rsidR="00BB60E8">
        <w:rPr>
          <w:sz w:val="28"/>
          <w:szCs w:val="28"/>
        </w:rPr>
        <w:t xml:space="preserve"> </w:t>
      </w:r>
      <w:r w:rsidR="006D5628">
        <w:rPr>
          <w:sz w:val="28"/>
          <w:szCs w:val="28"/>
        </w:rPr>
        <w:t>Неизрасходованные финансовые средства направляются на очередной финансовый год.</w:t>
      </w:r>
    </w:p>
    <w:p w:rsidR="002E27DF" w:rsidRPr="00172381" w:rsidRDefault="00172381" w:rsidP="0017238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172381">
        <w:rPr>
          <w:b/>
          <w:sz w:val="28"/>
          <w:szCs w:val="28"/>
        </w:rPr>
        <w:t>Управление, контроль за реализа</w:t>
      </w:r>
      <w:r>
        <w:rPr>
          <w:b/>
          <w:sz w:val="28"/>
          <w:szCs w:val="28"/>
        </w:rPr>
        <w:t>цией Про</w:t>
      </w:r>
      <w:r w:rsidR="00C6795E">
        <w:rPr>
          <w:b/>
          <w:sz w:val="28"/>
          <w:szCs w:val="28"/>
        </w:rPr>
        <w:t>граммы</w:t>
      </w:r>
    </w:p>
    <w:p w:rsidR="002E27DF" w:rsidRDefault="006B6DA4" w:rsidP="006B6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72381">
        <w:rPr>
          <w:sz w:val="28"/>
          <w:szCs w:val="28"/>
        </w:rPr>
        <w:t>уратор Про</w:t>
      </w:r>
      <w:r w:rsidR="00C6795E">
        <w:rPr>
          <w:sz w:val="28"/>
          <w:szCs w:val="28"/>
        </w:rPr>
        <w:t>граммы</w:t>
      </w:r>
      <w:r w:rsidR="00172381">
        <w:rPr>
          <w:sz w:val="28"/>
          <w:szCs w:val="28"/>
        </w:rPr>
        <w:t>: Манаева Л.Н., председатель краевой организации Профсоюза</w:t>
      </w:r>
      <w:r>
        <w:rPr>
          <w:sz w:val="28"/>
          <w:szCs w:val="28"/>
        </w:rPr>
        <w:t>.</w:t>
      </w:r>
    </w:p>
    <w:p w:rsidR="00332BAA" w:rsidRDefault="006B6DA4" w:rsidP="006B6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32BAA">
        <w:rPr>
          <w:sz w:val="28"/>
          <w:szCs w:val="28"/>
        </w:rPr>
        <w:t>оординатор Про</w:t>
      </w:r>
      <w:r w:rsidR="00C6795E">
        <w:rPr>
          <w:sz w:val="28"/>
          <w:szCs w:val="28"/>
        </w:rPr>
        <w:t>граммы</w:t>
      </w:r>
      <w:r w:rsidR="00332BAA">
        <w:rPr>
          <w:sz w:val="28"/>
          <w:szCs w:val="28"/>
        </w:rPr>
        <w:t>:</w:t>
      </w:r>
      <w:r w:rsidR="007B1662">
        <w:rPr>
          <w:sz w:val="28"/>
          <w:szCs w:val="28"/>
        </w:rPr>
        <w:t xml:space="preserve"> президиум краевой организации</w:t>
      </w:r>
      <w:r w:rsidR="00BB60E8">
        <w:rPr>
          <w:sz w:val="28"/>
          <w:szCs w:val="28"/>
        </w:rPr>
        <w:t xml:space="preserve"> Профсоюза образования</w:t>
      </w:r>
      <w:r w:rsidR="007B1662">
        <w:rPr>
          <w:sz w:val="28"/>
          <w:szCs w:val="28"/>
        </w:rPr>
        <w:t>.</w:t>
      </w:r>
    </w:p>
    <w:p w:rsidR="00332BAA" w:rsidRDefault="005D461F" w:rsidP="006B6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32BAA">
        <w:rPr>
          <w:sz w:val="28"/>
          <w:szCs w:val="28"/>
        </w:rPr>
        <w:t>ромежуточный контроль</w:t>
      </w:r>
      <w:r w:rsidR="00655E69">
        <w:rPr>
          <w:sz w:val="28"/>
          <w:szCs w:val="28"/>
        </w:rPr>
        <w:t xml:space="preserve"> </w:t>
      </w:r>
      <w:r w:rsidR="00332BAA">
        <w:rPr>
          <w:sz w:val="28"/>
          <w:szCs w:val="28"/>
        </w:rPr>
        <w:t>за</w:t>
      </w:r>
      <w:r w:rsidR="00655E69">
        <w:rPr>
          <w:sz w:val="28"/>
          <w:szCs w:val="28"/>
        </w:rPr>
        <w:t xml:space="preserve"> </w:t>
      </w:r>
      <w:r w:rsidR="00172381" w:rsidRPr="004E6172">
        <w:rPr>
          <w:sz w:val="28"/>
          <w:szCs w:val="28"/>
        </w:rPr>
        <w:t>реализаци</w:t>
      </w:r>
      <w:r w:rsidR="00332BAA">
        <w:rPr>
          <w:sz w:val="28"/>
          <w:szCs w:val="28"/>
        </w:rPr>
        <w:t>ей</w:t>
      </w:r>
      <w:r w:rsidR="00172381" w:rsidRPr="004E6172">
        <w:rPr>
          <w:sz w:val="28"/>
          <w:szCs w:val="28"/>
        </w:rPr>
        <w:t xml:space="preserve"> Про</w:t>
      </w:r>
      <w:r w:rsidR="00C6795E">
        <w:rPr>
          <w:sz w:val="28"/>
          <w:szCs w:val="28"/>
        </w:rPr>
        <w:t>граммы</w:t>
      </w:r>
      <w:r w:rsidR="00332BAA">
        <w:rPr>
          <w:sz w:val="28"/>
          <w:szCs w:val="28"/>
        </w:rPr>
        <w:t xml:space="preserve"> осуществляется</w:t>
      </w:r>
      <w:r w:rsidR="00BB60E8">
        <w:rPr>
          <w:sz w:val="28"/>
          <w:szCs w:val="28"/>
        </w:rPr>
        <w:t xml:space="preserve"> выборными органами участников Программы</w:t>
      </w:r>
      <w:r>
        <w:rPr>
          <w:sz w:val="28"/>
          <w:szCs w:val="28"/>
        </w:rPr>
        <w:t>.</w:t>
      </w:r>
      <w:r w:rsidR="00BB60E8">
        <w:rPr>
          <w:sz w:val="28"/>
          <w:szCs w:val="28"/>
        </w:rPr>
        <w:t xml:space="preserve"> </w:t>
      </w:r>
    </w:p>
    <w:p w:rsidR="00172381" w:rsidRPr="00332BAA" w:rsidRDefault="006B6DA4" w:rsidP="006B6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32BAA">
        <w:rPr>
          <w:sz w:val="28"/>
          <w:szCs w:val="28"/>
        </w:rPr>
        <w:t xml:space="preserve">онтроль за </w:t>
      </w:r>
      <w:r w:rsidR="00172381" w:rsidRPr="004E6172">
        <w:rPr>
          <w:sz w:val="28"/>
          <w:szCs w:val="28"/>
        </w:rPr>
        <w:t xml:space="preserve">расходованием средств консолидированного фонда </w:t>
      </w:r>
      <w:r w:rsidR="00190EEE">
        <w:rPr>
          <w:sz w:val="28"/>
          <w:szCs w:val="28"/>
        </w:rPr>
        <w:t>Про</w:t>
      </w:r>
      <w:r w:rsidR="00C6795E">
        <w:rPr>
          <w:sz w:val="28"/>
          <w:szCs w:val="28"/>
        </w:rPr>
        <w:t>граммы</w:t>
      </w:r>
      <w:r w:rsidR="00190EEE">
        <w:rPr>
          <w:sz w:val="28"/>
          <w:szCs w:val="28"/>
        </w:rPr>
        <w:t xml:space="preserve"> </w:t>
      </w:r>
      <w:r w:rsidR="00172381" w:rsidRPr="004E6172">
        <w:rPr>
          <w:sz w:val="28"/>
          <w:szCs w:val="28"/>
        </w:rPr>
        <w:t xml:space="preserve">осуществляется </w:t>
      </w:r>
      <w:r w:rsidR="0095615A">
        <w:rPr>
          <w:sz w:val="28"/>
          <w:szCs w:val="28"/>
        </w:rPr>
        <w:t xml:space="preserve">президиумом и </w:t>
      </w:r>
      <w:r w:rsidR="00172381" w:rsidRPr="004E6172">
        <w:rPr>
          <w:sz w:val="28"/>
          <w:szCs w:val="28"/>
        </w:rPr>
        <w:t>контрольно-ревизионной комиссией краевой организации Профсоюза</w:t>
      </w:r>
      <w:r w:rsidR="008902E9">
        <w:rPr>
          <w:sz w:val="28"/>
          <w:szCs w:val="28"/>
        </w:rPr>
        <w:t xml:space="preserve"> </w:t>
      </w:r>
      <w:r w:rsidR="00BB60E8">
        <w:rPr>
          <w:sz w:val="28"/>
          <w:szCs w:val="28"/>
        </w:rPr>
        <w:t xml:space="preserve">образования </w:t>
      </w:r>
      <w:r w:rsidR="008902E9">
        <w:rPr>
          <w:sz w:val="28"/>
          <w:szCs w:val="28"/>
        </w:rPr>
        <w:t>ежегодно.</w:t>
      </w:r>
    </w:p>
    <w:p w:rsidR="00332BAA" w:rsidRPr="00642372" w:rsidRDefault="00332BAA" w:rsidP="00332BAA">
      <w:pPr>
        <w:ind w:firstLine="709"/>
        <w:jc w:val="both"/>
        <w:rPr>
          <w:b/>
        </w:rPr>
      </w:pPr>
      <w:r>
        <w:rPr>
          <w:b/>
          <w:sz w:val="28"/>
          <w:szCs w:val="28"/>
        </w:rPr>
        <w:t>Ожидаемый эффект от реализации Про</w:t>
      </w:r>
      <w:r w:rsidR="00C6795E">
        <w:rPr>
          <w:b/>
          <w:sz w:val="28"/>
          <w:szCs w:val="28"/>
        </w:rPr>
        <w:t>граммы</w:t>
      </w:r>
      <w:r w:rsidR="00B32682">
        <w:rPr>
          <w:b/>
          <w:sz w:val="28"/>
          <w:szCs w:val="28"/>
        </w:rPr>
        <w:t>:</w:t>
      </w:r>
    </w:p>
    <w:p w:rsidR="005D07AA" w:rsidRDefault="00B32682" w:rsidP="00B3268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530955">
        <w:rPr>
          <w:color w:val="000000"/>
          <w:sz w:val="28"/>
          <w:szCs w:val="28"/>
        </w:rPr>
        <w:t>нижение</w:t>
      </w:r>
      <w:r w:rsidR="00263658">
        <w:rPr>
          <w:color w:val="000000"/>
          <w:sz w:val="28"/>
          <w:szCs w:val="28"/>
        </w:rPr>
        <w:t xml:space="preserve"> у</w:t>
      </w:r>
      <w:r w:rsidR="00263658" w:rsidRPr="00263658">
        <w:rPr>
          <w:color w:val="000000"/>
          <w:sz w:val="28"/>
          <w:szCs w:val="28"/>
        </w:rPr>
        <w:t xml:space="preserve"> </w:t>
      </w:r>
      <w:r w:rsidR="00263658">
        <w:rPr>
          <w:color w:val="000000"/>
          <w:sz w:val="28"/>
          <w:szCs w:val="28"/>
        </w:rPr>
        <w:t xml:space="preserve">членов Профсоюза </w:t>
      </w:r>
      <w:r w:rsidR="00530955">
        <w:rPr>
          <w:color w:val="000000"/>
          <w:sz w:val="28"/>
          <w:szCs w:val="28"/>
        </w:rPr>
        <w:t>уровня заболеваемости</w:t>
      </w:r>
      <w:r w:rsidR="00DD34A8">
        <w:rPr>
          <w:color w:val="000000"/>
          <w:sz w:val="28"/>
          <w:szCs w:val="28"/>
        </w:rPr>
        <w:t xml:space="preserve"> </w:t>
      </w:r>
      <w:r w:rsidR="00263658">
        <w:rPr>
          <w:color w:val="000000"/>
          <w:sz w:val="28"/>
          <w:szCs w:val="28"/>
        </w:rPr>
        <w:t>и проявлений эмоционального выгорания</w:t>
      </w:r>
      <w:r>
        <w:rPr>
          <w:color w:val="000000"/>
          <w:sz w:val="28"/>
          <w:szCs w:val="28"/>
        </w:rPr>
        <w:t>;</w:t>
      </w:r>
    </w:p>
    <w:p w:rsidR="00332BAA" w:rsidRDefault="00B32682" w:rsidP="00B3268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="008902E9">
        <w:rPr>
          <w:color w:val="000000"/>
          <w:sz w:val="28"/>
          <w:szCs w:val="28"/>
        </w:rPr>
        <w:t>остижение активного профессионального долголетия</w:t>
      </w:r>
      <w:r>
        <w:rPr>
          <w:color w:val="000000"/>
          <w:sz w:val="28"/>
          <w:szCs w:val="28"/>
        </w:rPr>
        <w:t>;</w:t>
      </w:r>
    </w:p>
    <w:p w:rsidR="00332BAA" w:rsidRDefault="00B32682" w:rsidP="00B3268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332BAA">
        <w:rPr>
          <w:sz w:val="28"/>
          <w:szCs w:val="28"/>
        </w:rPr>
        <w:t>овышение мотивации профсоюзного членства</w:t>
      </w:r>
      <w:r>
        <w:rPr>
          <w:sz w:val="28"/>
          <w:szCs w:val="28"/>
        </w:rPr>
        <w:t>;</w:t>
      </w:r>
    </w:p>
    <w:p w:rsidR="00DD34A8" w:rsidRPr="00B32682" w:rsidRDefault="00B32682" w:rsidP="00B3268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э</w:t>
      </w:r>
      <w:r w:rsidR="00DD34A8">
        <w:rPr>
          <w:sz w:val="28"/>
          <w:szCs w:val="28"/>
        </w:rPr>
        <w:t>ффективное использование средств</w:t>
      </w:r>
      <w:r w:rsidR="00655E69">
        <w:rPr>
          <w:sz w:val="28"/>
          <w:szCs w:val="28"/>
        </w:rPr>
        <w:t xml:space="preserve"> профсоюзного </w:t>
      </w:r>
      <w:r w:rsidR="00DD34A8">
        <w:rPr>
          <w:sz w:val="28"/>
          <w:szCs w:val="28"/>
        </w:rPr>
        <w:t>бюджета.</w:t>
      </w:r>
    </w:p>
    <w:p w:rsidR="002E27DF" w:rsidRDefault="00DD34A8" w:rsidP="009B741C">
      <w:pPr>
        <w:pStyle w:val="a4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Примерный календарный план реализации Про</w:t>
      </w:r>
      <w:r w:rsidR="00C6795E">
        <w:rPr>
          <w:sz w:val="28"/>
          <w:szCs w:val="28"/>
        </w:rPr>
        <w:t>фсоюзной программы</w:t>
      </w:r>
      <w:r>
        <w:rPr>
          <w:sz w:val="28"/>
          <w:szCs w:val="28"/>
        </w:rPr>
        <w:t xml:space="preserve"> «</w:t>
      </w:r>
      <w:r w:rsidR="009B741C">
        <w:rPr>
          <w:sz w:val="28"/>
          <w:szCs w:val="28"/>
        </w:rPr>
        <w:t>Культура здоровья</w:t>
      </w:r>
      <w:r>
        <w:rPr>
          <w:sz w:val="28"/>
          <w:szCs w:val="28"/>
        </w:rPr>
        <w:t>»</w:t>
      </w:r>
    </w:p>
    <w:p w:rsidR="009B741C" w:rsidRDefault="009B741C" w:rsidP="009B741C">
      <w:pPr>
        <w:pStyle w:val="a4"/>
        <w:ind w:left="1080"/>
        <w:jc w:val="center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69"/>
        <w:gridCol w:w="6185"/>
        <w:gridCol w:w="2735"/>
      </w:tblGrid>
      <w:tr w:rsidR="0020078A" w:rsidRPr="00733D26" w:rsidTr="0020078A">
        <w:tc>
          <w:tcPr>
            <w:tcW w:w="769" w:type="dxa"/>
          </w:tcPr>
          <w:p w:rsidR="006102B5" w:rsidRPr="00733D26" w:rsidRDefault="0033245F" w:rsidP="006102B5">
            <w:pPr>
              <w:pStyle w:val="a4"/>
              <w:ind w:left="0"/>
              <w:jc w:val="center"/>
            </w:pPr>
            <w:r>
              <w:t>№</w:t>
            </w:r>
            <w:r w:rsidR="006102B5" w:rsidRPr="00733D26">
              <w:t>п/п</w:t>
            </w:r>
          </w:p>
        </w:tc>
        <w:tc>
          <w:tcPr>
            <w:tcW w:w="6185" w:type="dxa"/>
          </w:tcPr>
          <w:p w:rsidR="006102B5" w:rsidRPr="00733D26" w:rsidRDefault="006102B5" w:rsidP="006102B5">
            <w:pPr>
              <w:pStyle w:val="a4"/>
              <w:ind w:left="0"/>
              <w:jc w:val="center"/>
            </w:pPr>
            <w:r w:rsidRPr="00733D26">
              <w:t xml:space="preserve">Основные мероприятия </w:t>
            </w:r>
            <w:r w:rsidR="009B741C">
              <w:t>Профсоюзной программы «Культура здоровья»</w:t>
            </w:r>
          </w:p>
        </w:tc>
        <w:tc>
          <w:tcPr>
            <w:tcW w:w="2735" w:type="dxa"/>
          </w:tcPr>
          <w:p w:rsidR="006102B5" w:rsidRPr="00733D26" w:rsidRDefault="006102B5" w:rsidP="006102B5">
            <w:pPr>
              <w:pStyle w:val="a4"/>
              <w:ind w:left="0"/>
              <w:jc w:val="center"/>
            </w:pPr>
            <w:r w:rsidRPr="00733D26">
              <w:t>Срок реализации</w:t>
            </w:r>
          </w:p>
        </w:tc>
      </w:tr>
      <w:tr w:rsidR="0020078A" w:rsidRPr="00733D26" w:rsidTr="0020078A">
        <w:tc>
          <w:tcPr>
            <w:tcW w:w="769" w:type="dxa"/>
          </w:tcPr>
          <w:p w:rsidR="00733D26" w:rsidRPr="00733D26" w:rsidRDefault="00733D26" w:rsidP="006102B5">
            <w:pPr>
              <w:pStyle w:val="a4"/>
              <w:ind w:left="0"/>
              <w:jc w:val="center"/>
            </w:pPr>
            <w:r w:rsidRPr="00733D26">
              <w:t>1</w:t>
            </w:r>
          </w:p>
        </w:tc>
        <w:tc>
          <w:tcPr>
            <w:tcW w:w="6185" w:type="dxa"/>
          </w:tcPr>
          <w:p w:rsidR="00733D26" w:rsidRPr="00733D26" w:rsidRDefault="00733D26" w:rsidP="006102B5">
            <w:pPr>
              <w:pStyle w:val="a4"/>
              <w:ind w:left="0"/>
              <w:jc w:val="center"/>
            </w:pPr>
            <w:r w:rsidRPr="00733D26">
              <w:t>2</w:t>
            </w:r>
          </w:p>
        </w:tc>
        <w:tc>
          <w:tcPr>
            <w:tcW w:w="2735" w:type="dxa"/>
          </w:tcPr>
          <w:p w:rsidR="00733D26" w:rsidRPr="00733D26" w:rsidRDefault="00733D26" w:rsidP="006102B5">
            <w:pPr>
              <w:pStyle w:val="a4"/>
              <w:ind w:left="0"/>
              <w:jc w:val="center"/>
            </w:pPr>
            <w:r w:rsidRPr="00733D26">
              <w:t>3</w:t>
            </w:r>
          </w:p>
        </w:tc>
      </w:tr>
      <w:tr w:rsidR="0020078A" w:rsidRPr="00733D26" w:rsidTr="0020078A">
        <w:tc>
          <w:tcPr>
            <w:tcW w:w="769" w:type="dxa"/>
          </w:tcPr>
          <w:p w:rsidR="00FB1374" w:rsidRPr="00733D26" w:rsidRDefault="006F12DD" w:rsidP="006102B5">
            <w:pPr>
              <w:pStyle w:val="a4"/>
              <w:ind w:left="0"/>
              <w:jc w:val="center"/>
            </w:pPr>
            <w:r>
              <w:t>1</w:t>
            </w:r>
            <w:r w:rsidR="00FB1374" w:rsidRPr="00733D26">
              <w:t>.</w:t>
            </w:r>
          </w:p>
        </w:tc>
        <w:tc>
          <w:tcPr>
            <w:tcW w:w="6185" w:type="dxa"/>
          </w:tcPr>
          <w:p w:rsidR="00BC246B" w:rsidRPr="00BC246B" w:rsidRDefault="00BC246B" w:rsidP="00BC246B">
            <w:pPr>
              <w:jc w:val="both"/>
            </w:pPr>
            <w:r>
              <w:t>Р</w:t>
            </w:r>
            <w:r w:rsidRPr="00BC246B">
              <w:t>азработка и утверждение Проект</w:t>
            </w:r>
            <w:r w:rsidR="009B741C">
              <w:t>ов</w:t>
            </w:r>
            <w:r w:rsidRPr="00BC246B">
              <w:t>:</w:t>
            </w:r>
          </w:p>
          <w:p w:rsidR="009B741C" w:rsidRPr="009B741C" w:rsidRDefault="00E11CFA" w:rsidP="009B741C">
            <w:pPr>
              <w:jc w:val="both"/>
            </w:pPr>
            <w:r>
              <w:t>1.</w:t>
            </w:r>
            <w:r w:rsidR="009B741C" w:rsidRPr="009B741C">
              <w:t xml:space="preserve"> «Санаторно-курортное лечение»;</w:t>
            </w:r>
          </w:p>
          <w:p w:rsidR="009B741C" w:rsidRPr="009B741C" w:rsidRDefault="00E11CFA" w:rsidP="009B741C">
            <w:pPr>
              <w:jc w:val="both"/>
            </w:pPr>
            <w:r>
              <w:t>2.</w:t>
            </w:r>
            <w:r w:rsidR="009B741C" w:rsidRPr="009B741C">
              <w:t xml:space="preserve"> «Здоровье, досуг и отдых»;</w:t>
            </w:r>
          </w:p>
          <w:p w:rsidR="00FB1374" w:rsidRPr="009D3CA8" w:rsidRDefault="00E11CFA" w:rsidP="001179BE">
            <w:pPr>
              <w:jc w:val="both"/>
            </w:pPr>
            <w:r>
              <w:t>3.</w:t>
            </w:r>
            <w:r w:rsidR="009B741C" w:rsidRPr="009B741C">
              <w:t>«Страхование жизни» (Пятигорская городская организация)</w:t>
            </w:r>
          </w:p>
        </w:tc>
        <w:tc>
          <w:tcPr>
            <w:tcW w:w="2735" w:type="dxa"/>
          </w:tcPr>
          <w:p w:rsidR="00FB1374" w:rsidRPr="00733D26" w:rsidRDefault="00E11CFA" w:rsidP="00F73498">
            <w:pPr>
              <w:pStyle w:val="a4"/>
              <w:ind w:left="0"/>
              <w:jc w:val="both"/>
            </w:pPr>
            <w:r>
              <w:t xml:space="preserve">- </w:t>
            </w:r>
            <w:r w:rsidR="001179BE" w:rsidRPr="00733D26">
              <w:t>о</w:t>
            </w:r>
            <w:r w:rsidR="00FB1374" w:rsidRPr="00733D26">
              <w:t>ктябрь-ноябрь 2020 г</w:t>
            </w:r>
            <w:r w:rsidR="0062709E">
              <w:t>ода</w:t>
            </w:r>
            <w:r>
              <w:t>.</w:t>
            </w:r>
          </w:p>
        </w:tc>
      </w:tr>
      <w:tr w:rsidR="006F12DD" w:rsidRPr="00733D26" w:rsidTr="0020078A">
        <w:tc>
          <w:tcPr>
            <w:tcW w:w="769" w:type="dxa"/>
          </w:tcPr>
          <w:p w:rsidR="006F12DD" w:rsidRPr="00733D26" w:rsidRDefault="006F12DD" w:rsidP="006F12DD">
            <w:pPr>
              <w:pStyle w:val="a4"/>
              <w:ind w:left="0"/>
              <w:jc w:val="center"/>
            </w:pPr>
            <w:r>
              <w:t>2.</w:t>
            </w:r>
          </w:p>
        </w:tc>
        <w:tc>
          <w:tcPr>
            <w:tcW w:w="6185" w:type="dxa"/>
          </w:tcPr>
          <w:p w:rsidR="006F12DD" w:rsidRPr="009D3CA8" w:rsidRDefault="006F12DD" w:rsidP="006F12DD">
            <w:pPr>
              <w:jc w:val="both"/>
            </w:pPr>
            <w:r>
              <w:t>П</w:t>
            </w:r>
            <w:r w:rsidRPr="00BC246B">
              <w:t>ринятие решений об участии в Про</w:t>
            </w:r>
            <w:r w:rsidR="00B32682">
              <w:t>грамме</w:t>
            </w:r>
            <w:r w:rsidRPr="00BC246B">
              <w:t xml:space="preserve"> выборными</w:t>
            </w:r>
            <w:r w:rsidR="008B7F0D">
              <w:t xml:space="preserve"> </w:t>
            </w:r>
            <w:r w:rsidRPr="00BC246B">
              <w:t xml:space="preserve">коллегиальными </w:t>
            </w:r>
            <w:r w:rsidR="00CF36EB">
              <w:t>руководящими</w:t>
            </w:r>
            <w:r w:rsidR="00CF36EB" w:rsidRPr="00BC246B">
              <w:t xml:space="preserve"> </w:t>
            </w:r>
            <w:r w:rsidRPr="00BC246B">
              <w:t>органами краевой и территориальны</w:t>
            </w:r>
            <w:r w:rsidR="005D461F">
              <w:t>х</w:t>
            </w:r>
            <w:r w:rsidRPr="00BC246B">
              <w:t xml:space="preserve"> организаци</w:t>
            </w:r>
            <w:r w:rsidR="005D461F">
              <w:t>й</w:t>
            </w:r>
            <w:r w:rsidRPr="00BC246B">
              <w:t xml:space="preserve"> Профсоюза, первичны</w:t>
            </w:r>
            <w:r w:rsidR="005D461F">
              <w:t>х</w:t>
            </w:r>
            <w:r w:rsidRPr="00BC246B">
              <w:t xml:space="preserve"> профсоюзны</w:t>
            </w:r>
            <w:r w:rsidR="005D461F">
              <w:t>х</w:t>
            </w:r>
            <w:r w:rsidRPr="00BC246B">
              <w:t xml:space="preserve"> организаци</w:t>
            </w:r>
            <w:r w:rsidR="005D461F">
              <w:t>й</w:t>
            </w:r>
            <w:r w:rsidRPr="00BC246B">
              <w:t xml:space="preserve"> образовательных организаций высшего образования</w:t>
            </w:r>
            <w:r w:rsidR="008902E9">
              <w:t xml:space="preserve"> и </w:t>
            </w:r>
            <w:r w:rsidR="008902E9" w:rsidRPr="008902E9">
              <w:t>первичны</w:t>
            </w:r>
            <w:r w:rsidR="005D461F">
              <w:t>х</w:t>
            </w:r>
            <w:r w:rsidR="008902E9" w:rsidRPr="008902E9">
              <w:t xml:space="preserve"> профсоюзны</w:t>
            </w:r>
            <w:r w:rsidR="005D461F">
              <w:t>х</w:t>
            </w:r>
            <w:r w:rsidR="008902E9" w:rsidRPr="008902E9">
              <w:t xml:space="preserve"> организаци</w:t>
            </w:r>
            <w:r w:rsidR="005D461F">
              <w:t>й</w:t>
            </w:r>
            <w:r w:rsidR="008902E9" w:rsidRPr="008902E9">
              <w:t>, непосредственно входящи</w:t>
            </w:r>
            <w:r w:rsidR="005D461F">
              <w:t>х</w:t>
            </w:r>
            <w:r w:rsidR="008902E9" w:rsidRPr="008902E9">
              <w:t xml:space="preserve"> в структуру краевой организации Профсоюза</w:t>
            </w:r>
          </w:p>
        </w:tc>
        <w:tc>
          <w:tcPr>
            <w:tcW w:w="2735" w:type="dxa"/>
          </w:tcPr>
          <w:p w:rsidR="006F12DD" w:rsidRPr="00733D26" w:rsidRDefault="00E11CFA" w:rsidP="006F12DD">
            <w:pPr>
              <w:pStyle w:val="a4"/>
              <w:ind w:left="0"/>
              <w:jc w:val="both"/>
            </w:pPr>
            <w:r>
              <w:t xml:space="preserve">- </w:t>
            </w:r>
            <w:r w:rsidR="006F12DD" w:rsidRPr="00733D26">
              <w:t>до 30 ноября 2020 г</w:t>
            </w:r>
            <w:r w:rsidR="006F12DD">
              <w:t>ода</w:t>
            </w:r>
            <w:r>
              <w:t>.</w:t>
            </w:r>
          </w:p>
        </w:tc>
      </w:tr>
      <w:tr w:rsidR="006F12DD" w:rsidRPr="00733D26" w:rsidTr="0020078A">
        <w:tc>
          <w:tcPr>
            <w:tcW w:w="769" w:type="dxa"/>
          </w:tcPr>
          <w:p w:rsidR="006F12DD" w:rsidRPr="00733D26" w:rsidRDefault="006F12DD" w:rsidP="006F12DD">
            <w:pPr>
              <w:pStyle w:val="a4"/>
              <w:ind w:left="0"/>
              <w:jc w:val="center"/>
            </w:pPr>
            <w:r w:rsidRPr="00733D26">
              <w:t>3.</w:t>
            </w:r>
          </w:p>
        </w:tc>
        <w:tc>
          <w:tcPr>
            <w:tcW w:w="6185" w:type="dxa"/>
          </w:tcPr>
          <w:p w:rsidR="006F12DD" w:rsidRPr="009D3CA8" w:rsidRDefault="006F12DD" w:rsidP="006F12DD">
            <w:pPr>
              <w:jc w:val="both"/>
            </w:pPr>
            <w:r w:rsidRPr="006F12DD">
              <w:t>Формирование перечня участников Про</w:t>
            </w:r>
            <w:r w:rsidR="00B32682">
              <w:t>граммы</w:t>
            </w:r>
            <w:r w:rsidRPr="006F12DD">
              <w:t xml:space="preserve"> (из числа территориальных, первичных профсоюзных организаций образовательных организаций высшего образования и первичных профсоюзных организаций, непосредственно входящих в структуру краевой организации Профсоюза)</w:t>
            </w:r>
          </w:p>
          <w:p w:rsidR="006F12DD" w:rsidRPr="00733D26" w:rsidRDefault="006F12DD" w:rsidP="006F12DD">
            <w:pPr>
              <w:jc w:val="both"/>
            </w:pPr>
          </w:p>
        </w:tc>
        <w:tc>
          <w:tcPr>
            <w:tcW w:w="2735" w:type="dxa"/>
          </w:tcPr>
          <w:p w:rsidR="006F12DD" w:rsidRPr="009D3CA8" w:rsidRDefault="00E11CFA" w:rsidP="006F12DD">
            <w:pPr>
              <w:pStyle w:val="a4"/>
              <w:ind w:left="0"/>
              <w:jc w:val="both"/>
              <w:rPr>
                <w:lang w:val="en-US"/>
              </w:rPr>
            </w:pPr>
            <w:r>
              <w:t xml:space="preserve">- </w:t>
            </w:r>
            <w:r w:rsidR="006F12DD" w:rsidRPr="00733D26">
              <w:t xml:space="preserve">до </w:t>
            </w:r>
            <w:r w:rsidR="009D3CA8">
              <w:t>10</w:t>
            </w:r>
            <w:r w:rsidR="006F12DD" w:rsidRPr="00733D26">
              <w:t xml:space="preserve"> декабря</w:t>
            </w:r>
            <w:r w:rsidR="009D3CA8">
              <w:t xml:space="preserve"> ежегодно</w:t>
            </w:r>
            <w:r>
              <w:t>.</w:t>
            </w:r>
          </w:p>
        </w:tc>
      </w:tr>
      <w:tr w:rsidR="006F12DD" w:rsidRPr="00733D26" w:rsidTr="0020078A">
        <w:tc>
          <w:tcPr>
            <w:tcW w:w="769" w:type="dxa"/>
          </w:tcPr>
          <w:p w:rsidR="006F12DD" w:rsidRPr="00733D26" w:rsidRDefault="006F12DD" w:rsidP="006F12DD">
            <w:pPr>
              <w:pStyle w:val="a4"/>
              <w:ind w:left="0"/>
              <w:jc w:val="center"/>
            </w:pPr>
            <w:r w:rsidRPr="00733D26">
              <w:t>4.</w:t>
            </w:r>
          </w:p>
        </w:tc>
        <w:tc>
          <w:tcPr>
            <w:tcW w:w="6185" w:type="dxa"/>
          </w:tcPr>
          <w:p w:rsidR="006F12DD" w:rsidRDefault="006F12DD" w:rsidP="006F12DD">
            <w:pPr>
              <w:jc w:val="both"/>
            </w:pPr>
            <w:r w:rsidRPr="00BC246B">
              <w:t>Формирование консолидированного фонда</w:t>
            </w:r>
            <w:r>
              <w:t>:</w:t>
            </w:r>
          </w:p>
          <w:p w:rsidR="006F12DD" w:rsidRDefault="006F12DD" w:rsidP="006F12DD">
            <w:pPr>
              <w:jc w:val="both"/>
            </w:pPr>
            <w:r>
              <w:t xml:space="preserve"> - у</w:t>
            </w:r>
            <w:r w:rsidRPr="00BC246B">
              <w:t xml:space="preserve">тверждение смет доходов и расходов </w:t>
            </w:r>
            <w:r>
              <w:t>соотве</w:t>
            </w:r>
            <w:r w:rsidRPr="00BC246B">
              <w:t>т</w:t>
            </w:r>
            <w:r>
              <w:t>ст</w:t>
            </w:r>
            <w:r w:rsidRPr="00BC246B">
              <w:t>вующих организаций Профсоюза</w:t>
            </w:r>
          </w:p>
          <w:p w:rsidR="006F12DD" w:rsidRPr="001274B7" w:rsidRDefault="006F12DD" w:rsidP="006F12DD">
            <w:pPr>
              <w:jc w:val="both"/>
            </w:pPr>
            <w:r>
              <w:t>- перечисление организациями Профсоюза денежных средств в консолидированный фонд Про</w:t>
            </w:r>
            <w:r w:rsidR="00B32682">
              <w:t>граммы</w:t>
            </w:r>
          </w:p>
        </w:tc>
        <w:tc>
          <w:tcPr>
            <w:tcW w:w="2735" w:type="dxa"/>
          </w:tcPr>
          <w:p w:rsidR="006F12DD" w:rsidRDefault="006F12DD" w:rsidP="006F12DD">
            <w:pPr>
              <w:pStyle w:val="a4"/>
              <w:ind w:left="0"/>
              <w:jc w:val="both"/>
              <w:rPr>
                <w:color w:val="000000"/>
              </w:rPr>
            </w:pPr>
          </w:p>
          <w:p w:rsidR="00576A50" w:rsidRDefault="00E11CFA" w:rsidP="00576A50">
            <w:pPr>
              <w:pStyle w:val="a4"/>
              <w:ind w:left="0"/>
              <w:jc w:val="both"/>
            </w:pPr>
            <w:r>
              <w:t xml:space="preserve">- </w:t>
            </w:r>
            <w:r w:rsidR="006F12DD">
              <w:t xml:space="preserve">до 15 декабря </w:t>
            </w:r>
            <w:r w:rsidR="00751948">
              <w:t>ежегодно</w:t>
            </w:r>
            <w:r w:rsidR="00576A50">
              <w:t>,</w:t>
            </w:r>
          </w:p>
          <w:p w:rsidR="006F12DD" w:rsidRPr="00A856A1" w:rsidRDefault="00E11CFA" w:rsidP="006F12DD">
            <w:pPr>
              <w:pStyle w:val="a4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F12DD">
              <w:rPr>
                <w:color w:val="000000"/>
              </w:rPr>
              <w:t>до 1 февраля ежегодно</w:t>
            </w:r>
            <w:r w:rsidR="00576A50">
              <w:rPr>
                <w:color w:val="000000"/>
              </w:rPr>
              <w:t>.</w:t>
            </w:r>
          </w:p>
        </w:tc>
      </w:tr>
      <w:tr w:rsidR="006F12DD" w:rsidRPr="00733D26" w:rsidTr="0020078A">
        <w:tc>
          <w:tcPr>
            <w:tcW w:w="769" w:type="dxa"/>
          </w:tcPr>
          <w:p w:rsidR="006F12DD" w:rsidRPr="00733D26" w:rsidRDefault="006F12DD" w:rsidP="006F12DD">
            <w:pPr>
              <w:pStyle w:val="a4"/>
              <w:ind w:left="0"/>
              <w:jc w:val="center"/>
            </w:pPr>
            <w:r>
              <w:t>5.</w:t>
            </w:r>
          </w:p>
        </w:tc>
        <w:tc>
          <w:tcPr>
            <w:tcW w:w="6185" w:type="dxa"/>
          </w:tcPr>
          <w:p w:rsidR="006F12DD" w:rsidRPr="00BC246B" w:rsidRDefault="006F12DD" w:rsidP="006F12DD">
            <w:pPr>
              <w:jc w:val="both"/>
            </w:pPr>
            <w:r w:rsidRPr="006F12DD">
              <w:t>Создание на сайте краевой организации Профсоюза тематической рубрики «</w:t>
            </w:r>
            <w:r w:rsidR="009B741C">
              <w:t>Культура здоровья</w:t>
            </w:r>
            <w:r w:rsidRPr="006F12DD">
              <w:t>», трансляция информации через мобильное приложение «</w:t>
            </w:r>
            <w:r w:rsidR="00B32682">
              <w:t>СК Профсоюзобразования</w:t>
            </w:r>
            <w:r w:rsidRPr="006F12DD">
              <w:t>»</w:t>
            </w:r>
          </w:p>
        </w:tc>
        <w:tc>
          <w:tcPr>
            <w:tcW w:w="2735" w:type="dxa"/>
          </w:tcPr>
          <w:p w:rsidR="006F12DD" w:rsidRDefault="00E11CFA" w:rsidP="006F12DD">
            <w:pPr>
              <w:pStyle w:val="a4"/>
              <w:ind w:left="0"/>
              <w:jc w:val="both"/>
              <w:rPr>
                <w:color w:val="000000"/>
              </w:rPr>
            </w:pPr>
            <w:r>
              <w:t xml:space="preserve">- </w:t>
            </w:r>
            <w:r w:rsidR="006F12DD">
              <w:t>н</w:t>
            </w:r>
            <w:r w:rsidR="006F12DD" w:rsidRPr="00733D26">
              <w:t>оябрь</w:t>
            </w:r>
            <w:r w:rsidR="006F12DD">
              <w:t>-декабрь</w:t>
            </w:r>
            <w:r w:rsidR="006F12DD" w:rsidRPr="00733D26">
              <w:t xml:space="preserve"> 2020 г</w:t>
            </w:r>
            <w:r w:rsidR="006F12DD">
              <w:t>ода</w:t>
            </w:r>
            <w:r>
              <w:t>.</w:t>
            </w:r>
          </w:p>
        </w:tc>
      </w:tr>
      <w:tr w:rsidR="006F12DD" w:rsidRPr="00733D26" w:rsidTr="0020078A">
        <w:tc>
          <w:tcPr>
            <w:tcW w:w="769" w:type="dxa"/>
          </w:tcPr>
          <w:p w:rsidR="006F12DD" w:rsidRPr="00733D26" w:rsidRDefault="006F12DD" w:rsidP="006F12DD">
            <w:pPr>
              <w:pStyle w:val="a4"/>
              <w:ind w:left="0"/>
              <w:jc w:val="center"/>
            </w:pPr>
            <w:r>
              <w:t>6.</w:t>
            </w:r>
          </w:p>
        </w:tc>
        <w:tc>
          <w:tcPr>
            <w:tcW w:w="6185" w:type="dxa"/>
          </w:tcPr>
          <w:p w:rsidR="006F12DD" w:rsidRPr="00733D26" w:rsidRDefault="006F12DD" w:rsidP="006F12DD">
            <w:pPr>
              <w:jc w:val="both"/>
            </w:pPr>
            <w:r>
              <w:t>П</w:t>
            </w:r>
            <w:r w:rsidRPr="0020078A">
              <w:t>ропаганда здорового образа жизни</w:t>
            </w:r>
            <w:r>
              <w:t xml:space="preserve"> через</w:t>
            </w:r>
            <w:r w:rsidRPr="0020078A">
              <w:t xml:space="preserve"> профсоюзные сайты, социальные сети, информационные стенды, СМИ и другие формы информирования членов Профсоюза</w:t>
            </w:r>
          </w:p>
        </w:tc>
        <w:tc>
          <w:tcPr>
            <w:tcW w:w="2735" w:type="dxa"/>
          </w:tcPr>
          <w:p w:rsidR="006F12DD" w:rsidRPr="00733D26" w:rsidRDefault="00E11CFA" w:rsidP="006F12DD">
            <w:pPr>
              <w:pStyle w:val="a4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F12DD">
              <w:rPr>
                <w:color w:val="000000"/>
              </w:rPr>
              <w:t>весь период</w:t>
            </w:r>
            <w:r>
              <w:rPr>
                <w:color w:val="000000"/>
              </w:rPr>
              <w:t>.</w:t>
            </w:r>
          </w:p>
        </w:tc>
      </w:tr>
    </w:tbl>
    <w:p w:rsidR="00353797" w:rsidRPr="00733D26" w:rsidRDefault="00353797" w:rsidP="001179BE">
      <w:pPr>
        <w:jc w:val="both"/>
      </w:pPr>
    </w:p>
    <w:sectPr w:rsidR="00353797" w:rsidRPr="00733D26" w:rsidSect="003E6056">
      <w:footerReference w:type="default" r:id="rId8"/>
      <w:pgSz w:w="11906" w:h="16838"/>
      <w:pgMar w:top="1418" w:right="737" w:bottom="1418" w:left="1588" w:header="0" w:footer="0" w:gutter="0"/>
      <w:cols w:space="720"/>
      <w:formProt w:val="0"/>
      <w:titlePg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B99" w:rsidRDefault="00841B99" w:rsidP="00542C73">
      <w:r>
        <w:separator/>
      </w:r>
    </w:p>
  </w:endnote>
  <w:endnote w:type="continuationSeparator" w:id="1">
    <w:p w:rsidR="00841B99" w:rsidRDefault="00841B99" w:rsidP="00542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317149"/>
      <w:docPartObj>
        <w:docPartGallery w:val="Page Numbers (Bottom of Page)"/>
        <w:docPartUnique/>
      </w:docPartObj>
    </w:sdtPr>
    <w:sdtContent>
      <w:p w:rsidR="00542C73" w:rsidRDefault="003E6056">
        <w:pPr>
          <w:pStyle w:val="aa"/>
          <w:jc w:val="right"/>
        </w:pPr>
        <w:r>
          <w:fldChar w:fldCharType="begin"/>
        </w:r>
        <w:r w:rsidR="00542C73">
          <w:instrText>PAGE   \* MERGEFORMAT</w:instrText>
        </w:r>
        <w:r>
          <w:fldChar w:fldCharType="separate"/>
        </w:r>
        <w:r w:rsidR="00313923">
          <w:rPr>
            <w:noProof/>
          </w:rPr>
          <w:t>4</w:t>
        </w:r>
        <w:r>
          <w:fldChar w:fldCharType="end"/>
        </w:r>
      </w:p>
    </w:sdtContent>
  </w:sdt>
  <w:p w:rsidR="00542C73" w:rsidRDefault="00542C7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B99" w:rsidRDefault="00841B99" w:rsidP="00542C73">
      <w:r>
        <w:separator/>
      </w:r>
    </w:p>
  </w:footnote>
  <w:footnote w:type="continuationSeparator" w:id="1">
    <w:p w:rsidR="00841B99" w:rsidRDefault="00841B99" w:rsidP="00542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332B9"/>
    <w:multiLevelType w:val="hybridMultilevel"/>
    <w:tmpl w:val="DE9493F4"/>
    <w:lvl w:ilvl="0" w:tplc="93BC366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793C54"/>
    <w:multiLevelType w:val="multilevel"/>
    <w:tmpl w:val="2286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29434B"/>
    <w:multiLevelType w:val="hybridMultilevel"/>
    <w:tmpl w:val="CD5CB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71E"/>
    <w:rsid w:val="0003456B"/>
    <w:rsid w:val="000644BB"/>
    <w:rsid w:val="00065A8A"/>
    <w:rsid w:val="001102E6"/>
    <w:rsid w:val="001179BE"/>
    <w:rsid w:val="0012417A"/>
    <w:rsid w:val="001274B7"/>
    <w:rsid w:val="00134B65"/>
    <w:rsid w:val="00172381"/>
    <w:rsid w:val="00190EEE"/>
    <w:rsid w:val="001C272D"/>
    <w:rsid w:val="001F17B8"/>
    <w:rsid w:val="0020078A"/>
    <w:rsid w:val="00203517"/>
    <w:rsid w:val="00260ABD"/>
    <w:rsid w:val="00263658"/>
    <w:rsid w:val="00284E76"/>
    <w:rsid w:val="002944C1"/>
    <w:rsid w:val="00296446"/>
    <w:rsid w:val="002E27DF"/>
    <w:rsid w:val="002F51F7"/>
    <w:rsid w:val="00313923"/>
    <w:rsid w:val="003212FC"/>
    <w:rsid w:val="0033245F"/>
    <w:rsid w:val="00332BAA"/>
    <w:rsid w:val="00350278"/>
    <w:rsid w:val="00353797"/>
    <w:rsid w:val="0035755D"/>
    <w:rsid w:val="00365FCA"/>
    <w:rsid w:val="003853E7"/>
    <w:rsid w:val="00393950"/>
    <w:rsid w:val="003B3F03"/>
    <w:rsid w:val="003D1254"/>
    <w:rsid w:val="003D1383"/>
    <w:rsid w:val="003E6056"/>
    <w:rsid w:val="00400C16"/>
    <w:rsid w:val="004129B8"/>
    <w:rsid w:val="004173B8"/>
    <w:rsid w:val="00446408"/>
    <w:rsid w:val="00462ACA"/>
    <w:rsid w:val="004C45EA"/>
    <w:rsid w:val="004E3E45"/>
    <w:rsid w:val="004F54B6"/>
    <w:rsid w:val="005246E2"/>
    <w:rsid w:val="00530955"/>
    <w:rsid w:val="00542C73"/>
    <w:rsid w:val="005533A0"/>
    <w:rsid w:val="0056050C"/>
    <w:rsid w:val="00576A50"/>
    <w:rsid w:val="005D07AA"/>
    <w:rsid w:val="005D461F"/>
    <w:rsid w:val="006000AB"/>
    <w:rsid w:val="006054B3"/>
    <w:rsid w:val="006071DD"/>
    <w:rsid w:val="006102B5"/>
    <w:rsid w:val="006171B4"/>
    <w:rsid w:val="0062709E"/>
    <w:rsid w:val="00655E69"/>
    <w:rsid w:val="00657F70"/>
    <w:rsid w:val="00660D60"/>
    <w:rsid w:val="006662EA"/>
    <w:rsid w:val="0068290D"/>
    <w:rsid w:val="0068381D"/>
    <w:rsid w:val="00683A94"/>
    <w:rsid w:val="006A7D8F"/>
    <w:rsid w:val="006B6DA4"/>
    <w:rsid w:val="006D31C9"/>
    <w:rsid w:val="006D5628"/>
    <w:rsid w:val="006D6752"/>
    <w:rsid w:val="006F12DD"/>
    <w:rsid w:val="00707BD8"/>
    <w:rsid w:val="00720694"/>
    <w:rsid w:val="00733D26"/>
    <w:rsid w:val="00751948"/>
    <w:rsid w:val="007A18D8"/>
    <w:rsid w:val="007B1662"/>
    <w:rsid w:val="007D36C0"/>
    <w:rsid w:val="007E6B2F"/>
    <w:rsid w:val="00841B99"/>
    <w:rsid w:val="00854822"/>
    <w:rsid w:val="008902E9"/>
    <w:rsid w:val="008B269D"/>
    <w:rsid w:val="008B34B8"/>
    <w:rsid w:val="008B7F0D"/>
    <w:rsid w:val="008C1770"/>
    <w:rsid w:val="008C524B"/>
    <w:rsid w:val="008C6E21"/>
    <w:rsid w:val="008F078C"/>
    <w:rsid w:val="00901A32"/>
    <w:rsid w:val="00915D53"/>
    <w:rsid w:val="0095615A"/>
    <w:rsid w:val="00965618"/>
    <w:rsid w:val="009B741C"/>
    <w:rsid w:val="009D3CA8"/>
    <w:rsid w:val="009F60AA"/>
    <w:rsid w:val="00A125B6"/>
    <w:rsid w:val="00A206DB"/>
    <w:rsid w:val="00A628D6"/>
    <w:rsid w:val="00A856A1"/>
    <w:rsid w:val="00A86547"/>
    <w:rsid w:val="00B14C39"/>
    <w:rsid w:val="00B32682"/>
    <w:rsid w:val="00B65C9E"/>
    <w:rsid w:val="00B7708C"/>
    <w:rsid w:val="00BB60E8"/>
    <w:rsid w:val="00BC246B"/>
    <w:rsid w:val="00BD11A8"/>
    <w:rsid w:val="00BF1A21"/>
    <w:rsid w:val="00C0771E"/>
    <w:rsid w:val="00C35E0F"/>
    <w:rsid w:val="00C6795E"/>
    <w:rsid w:val="00CB0BA1"/>
    <w:rsid w:val="00CB2A5F"/>
    <w:rsid w:val="00CB3177"/>
    <w:rsid w:val="00CC6719"/>
    <w:rsid w:val="00CC7015"/>
    <w:rsid w:val="00CF36EB"/>
    <w:rsid w:val="00CF5448"/>
    <w:rsid w:val="00D0057E"/>
    <w:rsid w:val="00D06798"/>
    <w:rsid w:val="00D1390F"/>
    <w:rsid w:val="00D16CA8"/>
    <w:rsid w:val="00D2250E"/>
    <w:rsid w:val="00D51D3A"/>
    <w:rsid w:val="00D569B0"/>
    <w:rsid w:val="00DA5122"/>
    <w:rsid w:val="00DD34A8"/>
    <w:rsid w:val="00E11CFA"/>
    <w:rsid w:val="00E25FB6"/>
    <w:rsid w:val="00E27464"/>
    <w:rsid w:val="00E36B36"/>
    <w:rsid w:val="00E40D7F"/>
    <w:rsid w:val="00E7654F"/>
    <w:rsid w:val="00E82C24"/>
    <w:rsid w:val="00EC6297"/>
    <w:rsid w:val="00ED423C"/>
    <w:rsid w:val="00EF2904"/>
    <w:rsid w:val="00F177CA"/>
    <w:rsid w:val="00F62373"/>
    <w:rsid w:val="00F73498"/>
    <w:rsid w:val="00FB1374"/>
    <w:rsid w:val="00FC18F4"/>
    <w:rsid w:val="00FD48DE"/>
    <w:rsid w:val="00FE2A6B"/>
    <w:rsid w:val="00FE68E2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0771E"/>
    <w:pPr>
      <w:spacing w:before="280" w:after="280"/>
    </w:pPr>
  </w:style>
  <w:style w:type="paragraph" w:styleId="a4">
    <w:name w:val="List Paragraph"/>
    <w:basedOn w:val="a"/>
    <w:uiPriority w:val="34"/>
    <w:qFormat/>
    <w:rsid w:val="00C077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2A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2ACA"/>
    <w:rPr>
      <w:rFonts w:ascii="Segoe UI" w:eastAsia="Times New Roman" w:hAnsi="Segoe UI" w:cs="Segoe UI"/>
      <w:sz w:val="18"/>
      <w:szCs w:val="18"/>
      <w:lang w:eastAsia="zh-CN"/>
    </w:rPr>
  </w:style>
  <w:style w:type="table" w:styleId="a7">
    <w:name w:val="Table Grid"/>
    <w:basedOn w:val="a1"/>
    <w:uiPriority w:val="39"/>
    <w:rsid w:val="00610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42C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2C7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542C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2C7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D10E6-F30E-4B29-8AFC-881B6D26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54</cp:revision>
  <cp:lastPrinted>2020-10-29T11:10:00Z</cp:lastPrinted>
  <dcterms:created xsi:type="dcterms:W3CDTF">2020-06-23T10:37:00Z</dcterms:created>
  <dcterms:modified xsi:type="dcterms:W3CDTF">2020-11-05T07:54:00Z</dcterms:modified>
</cp:coreProperties>
</file>