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  №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 «Лесной уголок»</w:t>
      </w: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P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План по самообразованию</w:t>
      </w:r>
    </w:p>
    <w:p w:rsidR="00AE27E8" w:rsidRDefault="00AE27E8" w:rsidP="00AE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Pr="00AE27E8" w:rsidRDefault="00AE27E8" w:rsidP="00AE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«Формирование речи детей в игровой деятельности и</w:t>
      </w:r>
      <w:r w:rsidR="0066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игры»</w:t>
      </w: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7E8" w:rsidRP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реализации: 2021-2022 учебный год.</w:t>
      </w: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AE27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E27E8" w:rsidRPr="00AE27E8" w:rsidRDefault="00AE27E8" w:rsidP="00AE27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Кичикова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К.Г.</w:t>
      </w: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7E8" w:rsidRDefault="00AE27E8" w:rsidP="0076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  Актуальность выбранной темы: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Федеральные государственные требования к структуре основной общеобразовательной программы дошкольного образования раскрывают новые направления в организации речевого развития детей 3-7 лет.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качестве приоритетов определяются такие задачи как: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всех компонентов устной речи (лексической стороны, грамматического строя речи, произносительной стороны речи, связной речи – диалогической и монологической форм) в различных формах и видах детской деятельности;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практическое овладение воспитанниками нормами речи;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литературной речи, приобщение к словесному искусству, в том числе развитие художественного восприятия и эстетического вкуса.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Мир, в котором живёт современный ребёнок, образ жизни среднестатистической семьи, по сравнению с недавним прошлым, существенно изменился.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Социально-экономические проблемы жизни общества, ухудшение экологической ситуации в России порождают условия, при которых значительно снижается уровень физического и нервно-психического здоровья детей. При этом ухудшается познавательно-речевое развитие детей.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Воспитатель должен создавать условия для развития речи ребенка. А так как в дошкольном детстве ведущей деятельностью является игра, то одним из условий успешной работы по развитию речи будет использование дидактических игр.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Дидактические игры используются для решения всех задач речевого развития. Они закрепляют и уточняют словарь, изменения и образование слов, упражняют в составлении связных высказываний, развивают объяснительную речь.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Дидактические игры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Необходимо внедрять в практику современные подходы и новые технологии. Поиск подходов к привлечению родителей (лиц их замещающих) в качестве партнеров реализации образовательной деятельности.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Я считаю, что выбранная мною тема самообразования актуальна, т. к. предоставляет мне необходимую информацию по развитию речи у детей в 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условиях реализации программы с учётом федеральных государственных требований.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761C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761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в</w:t>
      </w: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развитии 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 детей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дидактические игры.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Задачи:</w:t>
      </w:r>
    </w:p>
    <w:p w:rsidR="00761C51" w:rsidRPr="00761C51" w:rsidRDefault="00761C51" w:rsidP="00761C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нормативные документы, современные методические ресурсы по проблеме «Развитие 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 детей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дидактические игры».</w:t>
      </w:r>
    </w:p>
    <w:p w:rsidR="00761C51" w:rsidRPr="00761C51" w:rsidRDefault="00761C51" w:rsidP="00761C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внедрение в практику </w:t>
      </w:r>
      <w:r w:rsidRPr="00761C5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информационные</w:t>
      </w:r>
      <w:r w:rsidRPr="00761C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761C5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компьютерные технологии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61C5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компьютеры, проекторы)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метода проектов.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словесно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-логическое  мышление; речевое внимание, </w:t>
      </w:r>
      <w:proofErr w:type="spell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фонематичекий</w:t>
      </w:r>
      <w:proofErr w:type="spell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 и восприятие, артикуляционный и голосовой аппарат.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Поддерживать интерес детей к личности и деятельности сверстников, содействовать налаживанию их диалогического общения в совместных играх и занятиях.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5.Развивать  монологическую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речь при составлении рассказа – описания предмета.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6. Внедрить новые формы взаимодействия с семьей, обеспечивающие партнерскую позицию в реализации образовательного процесса.</w:t>
      </w:r>
    </w:p>
    <w:p w:rsidR="00761C51" w:rsidRPr="00761C51" w:rsidRDefault="00761C51" w:rsidP="00761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7.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распространить педагогический опыт на мероприятиях различного уровня.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left="1064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1.Систематиза</w:t>
      </w:r>
      <w:r w:rsidR="0066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материала по развитию речи 4</w:t>
      </w: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 средствами дидактических игр в соответствии с возрастом и индивидуальными особенностями.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left="1064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2.Оптимизировано применение технологий в образовательном процессе.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left="1064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 систематической работе значительно увеличится словарь детей, сформируется грамматический строй и звуковая культура; усовершенствуется монологическая и диалогическая сторона речи.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left="1064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4.Сотрудничество ДОУ и семьи по проблеме развития речи детей.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left="1064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 родителей вырастет интерес к развитию речи. Они научатся создавать условия для дидактических игр и правильно их подбирать.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родителями и детьми: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Родители: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через консультации,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совместное изготовление и приобретение дидактического материала.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Дети: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специальные занятия по развитию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на развитие фонематического строя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на развитие грамматического строя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дидактические игры на развитие связной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на развитие монологической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 на развитие диалогической речи,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 по методике ТРИЗ.</w:t>
      </w:r>
    </w:p>
    <w:p w:rsidR="00761C51" w:rsidRPr="00ED1C6D" w:rsidRDefault="00761C51" w:rsidP="00761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tbl>
      <w:tblPr>
        <w:tblW w:w="121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651"/>
        <w:gridCol w:w="4340"/>
        <w:gridCol w:w="3444"/>
      </w:tblGrid>
      <w:tr w:rsidR="00761C51" w:rsidRPr="00ED1C6D" w:rsidTr="00761C51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выходы</w:t>
            </w:r>
          </w:p>
        </w:tc>
      </w:tr>
      <w:tr w:rsidR="00761C51" w:rsidRPr="00ED1C6D" w:rsidTr="00761C51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методической литературы, передового педагогического опыта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1.Знакомство с новыми педагогическими технологиями 2.</w:t>
            </w:r>
            <w:r w:rsidRPr="00ED1C6D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shd w:val="clear" w:color="auto" w:fill="FFFFFF"/>
                <w:lang w:eastAsia="ru-RU"/>
              </w:rPr>
              <w:t>Изучение нормативных документов, методических ресурсов по теме исследования, систематизация полученных данных.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3.Подобрать и изучить методическую литературу по теме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самообразования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оформление проектов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shd w:val="clear" w:color="auto" w:fill="FFFFFF"/>
                <w:lang w:eastAsia="ru-RU"/>
              </w:rPr>
              <w:t>(Приложение 1)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Через предметные издания и Интернет- ресурс.</w:t>
            </w:r>
          </w:p>
        </w:tc>
      </w:tr>
      <w:tr w:rsidR="00761C51" w:rsidRPr="00ED1C6D" w:rsidTr="00761C51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1.Создание предметно-развивающей среды окружающей ребенка. 2.Подбор дидактических игр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,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пособий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для 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развития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речи  детей.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Через предметные издания и Интернет- ресурс.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 игры на развитие фонетико-фонематической стороны речи.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«Испорченный телефон»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«Светофор»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«Повтори»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Поймай звук»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«Поиграем в сказку»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Картотека дидактических игр на развитие лексической стороны речи (формирование словаря).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«Вершки-корешки»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«Фрукты и овощи»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«Новоселье»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 мире растений»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и упражнения для закрепления понятия формы.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«Найди предмет указанной формы»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«Из каких фигур состоит?»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Картотека дидактических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 на развитие грамматического строя речи.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«Живые слова»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«Дополни предложение»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«Размытое письмо»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«Придумай предложение»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«Доскажи словечко»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идактические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и упражнения на развитие связной речи».</w:t>
            </w:r>
          </w:p>
          <w:p w:rsidR="00761C51" w:rsidRPr="00ED1C6D" w:rsidRDefault="00761C51" w:rsidP="00761C5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«Где начало рассказа»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«Кто больше заметит небылиц»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«Найди картинке место»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«Исправь ошибку»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«Отгадай-ка»</w:t>
            </w:r>
          </w:p>
        </w:tc>
      </w:tr>
      <w:tr w:rsidR="00761C51" w:rsidRPr="00ED1C6D" w:rsidTr="00761C51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Картотека дидактических игр и упражнения на развитие монологической речи».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«Мишкины картинки»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«Нарисуем портрет»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«Магазин игрушек»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«Выбери начало» 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«Составляем разные рассказы»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«Сочиняем сказку»</w:t>
            </w:r>
          </w:p>
        </w:tc>
      </w:tr>
      <w:tr w:rsidR="00761C51" w:rsidRPr="00ED1C6D" w:rsidTr="00761C51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</w:t>
            </w:r>
            <w:r w:rsidRPr="00ED1C6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и упражнения на развитие диалогической речи».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«Когда можно и нужно звонить?»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«Ведение диалога по телефону»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«Передай письмо»</w:t>
            </w:r>
          </w:p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«Волшебный </w:t>
            </w:r>
            <w:proofErr w:type="spellStart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ключь</w:t>
            </w:r>
            <w:proofErr w:type="spellEnd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761C51" w:rsidRPr="00ED1C6D" w:rsidTr="00761C51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Дидактические игры по методике ТРИЗ.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Фантазия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«Маша-растеряша»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что я загадала»</w:t>
            </w:r>
          </w:p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«Черное-белое»</w:t>
            </w:r>
          </w:p>
        </w:tc>
      </w:tr>
      <w:tr w:rsidR="00761C51" w:rsidRPr="00ED1C6D" w:rsidTr="00761C51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семьей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интересов и знаний родителей воспитанников по развитию речи дошкольников</w:t>
            </w: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папок-передвижек и консультаций «Уровень развития речи 5-6 лет»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знаний по развитию речи (стенд).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 «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Методика организации и руководство дидактическими играми»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Помочь родителям овладеть методикой использования дидактических игр и раскрыть их значение в обучении в семье.</w:t>
            </w:r>
          </w:p>
        </w:tc>
      </w:tr>
      <w:tr w:rsidR="00761C51" w:rsidRPr="00ED1C6D" w:rsidTr="00761C51">
        <w:trPr>
          <w:trHeight w:val="1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  картотеки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дидактических  игр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 лексической и фонематической  стороны речи.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родителей дидактическим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играм  в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домашних условиях.</w:t>
            </w:r>
          </w:p>
        </w:tc>
      </w:tr>
      <w:tr w:rsidR="00761C51" w:rsidRPr="00ED1C6D" w:rsidTr="00761C51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папки-передвижки «Как наше слово отзовется»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работе по развитию речи у детей.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«Речь и весёлый мяч»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родителей приёмам развития речи в игровой форме.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Развитие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речи детей в условиях семьи и детского сада»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значение речи в развитии личности ребенка.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 родителями «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Любимые  дидактические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 своими руками»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родителей, педагога и детей. Выставка дидактических игр.</w:t>
            </w: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 НОД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Пришла весна!»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C51" w:rsidRPr="00ED1C6D" w:rsidTr="00761C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изготовлении дидактических игр и демонстрационного материала.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C51" w:rsidRPr="00ED1C6D" w:rsidTr="00761C51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</w:t>
            </w:r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ота с методической литературой. </w:t>
            </w: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</w:t>
            </w:r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ониторинга по программе </w:t>
            </w:r>
            <w:proofErr w:type="spellStart"/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Н.Е.Вераксы</w:t>
            </w:r>
            <w:proofErr w:type="spellEnd"/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обработка данных. Мониторинг по образовательной области «Коммуникация»</w:t>
            </w:r>
          </w:p>
        </w:tc>
      </w:tr>
      <w:tr w:rsidR="00761C51" w:rsidRPr="00ED1C6D" w:rsidTr="00761C51">
        <w:trPr>
          <w:trHeight w:val="1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</w:t>
            </w:r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 комплекта программы. </w:t>
            </w: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Изучение проекта «ФГОС дошкольного образования».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для старшей группы задачи, условия, методику обучения по развитию речи.</w:t>
            </w:r>
          </w:p>
        </w:tc>
      </w:tr>
      <w:tr w:rsidR="00761C51" w:rsidRPr="00ED1C6D" w:rsidTr="00761C51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ED1C6D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r w:rsidR="00761C51"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методики </w:t>
            </w:r>
            <w:proofErr w:type="spellStart"/>
            <w:r w:rsidR="00761C51"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О.С.Ушаковой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профессионализма по развитию речи.</w:t>
            </w:r>
          </w:p>
        </w:tc>
      </w:tr>
      <w:tr w:rsidR="00761C51" w:rsidRPr="00ED1C6D" w:rsidTr="00761C5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результатов мониторинга по образовательной области «Коммуникация».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обработка данных.</w:t>
            </w:r>
          </w:p>
        </w:tc>
      </w:tr>
      <w:tr w:rsidR="00761C51" w:rsidRPr="00ED1C6D" w:rsidTr="00761C51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дидактического пособ</w:t>
            </w:r>
            <w:r w:rsid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«Развивающие игры для детей 3</w:t>
            </w: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-7 лет. (Е.Н. </w:t>
            </w:r>
            <w:proofErr w:type="spell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Михина</w:t>
            </w:r>
            <w:proofErr w:type="spell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профессионализма по развитию различных компонентов личности ребёнка.</w:t>
            </w:r>
          </w:p>
        </w:tc>
      </w:tr>
      <w:tr w:rsidR="00761C51" w:rsidRPr="00ED1C6D" w:rsidTr="00761C5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развивающей предметно-пространственной среды в соответствии с ФГОС.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 общения</w:t>
            </w:r>
            <w:proofErr w:type="gramEnd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совместной деятельности детей и взрослых.</w:t>
            </w:r>
          </w:p>
        </w:tc>
      </w:tr>
      <w:tr w:rsidR="00761C51" w:rsidRPr="00ED1C6D" w:rsidTr="00761C51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материала к публикации в печатных изданиях.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Распространение опыта работы по теме самообразования.</w:t>
            </w:r>
          </w:p>
        </w:tc>
      </w:tr>
      <w:tr w:rsidR="00761C51" w:rsidRPr="00ED1C6D" w:rsidTr="00761C51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3B5299" w:rsidP="00ED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по развитию речи.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Распространение педагогического опыта по развитию речи.</w:t>
            </w:r>
          </w:p>
        </w:tc>
      </w:tr>
      <w:tr w:rsidR="00761C51" w:rsidRPr="00ED1C6D" w:rsidTr="00761C51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ind w:left="32" w:hanging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</w:t>
            </w:r>
            <w:r w:rsidR="003B5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отка анкетных данных. </w:t>
            </w:r>
            <w:bookmarkStart w:id="0" w:name="_GoBack"/>
            <w:bookmarkEnd w:id="0"/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Отчёт о проделанной работе.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C51" w:rsidRPr="00ED1C6D" w:rsidRDefault="00761C51" w:rsidP="007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обработка данных. Мониторинг по образовательной области «Коммуникация»</w:t>
            </w:r>
          </w:p>
        </w:tc>
      </w:tr>
    </w:tbl>
    <w:p w:rsidR="00761C51" w:rsidRPr="00761C51" w:rsidRDefault="00761C51" w:rsidP="00761C5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="006602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Приложение </w:t>
      </w:r>
    </w:p>
    <w:p w:rsidR="00761C51" w:rsidRPr="00761C51" w:rsidRDefault="00761C51" w:rsidP="00761C5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1.Губанова Н. Ф «Развитие игровой деятельности» изд. «Мозаика- Синтез» 2012г.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Касаткина Е. И. Игра в жизни дошкольника. 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Дрофа, 2013 г.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Козлова С, Куликова Т «Дошкольная педагогика» 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2013г.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Козлова С. А. «Дошкольная педагогика» -М: Дрофа. -2013 г.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О. С. Ушакова «Развитие речи </w:t>
      </w:r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дошкольников»-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: Академия, 2012г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О. С. Ушакова, Е. М. Струнина «Развитие речи детей 5-7 </w:t>
      </w:r>
      <w:proofErr w:type="spellStart"/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лет»изд</w:t>
      </w:r>
      <w:proofErr w:type="spell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Вентана-Граф-2012г.</w:t>
      </w:r>
    </w:p>
    <w:p w:rsidR="00761C51" w:rsidRPr="00761C51" w:rsidRDefault="00761C51" w:rsidP="00761C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ПетроваТ</w:t>
      </w:r>
      <w:proofErr w:type="spell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И., Петрова Е. С. «Игры и занятия по развитию речи </w:t>
      </w:r>
      <w:proofErr w:type="spellStart"/>
      <w:proofErr w:type="gramStart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дошкольников»-</w:t>
      </w:r>
      <w:proofErr w:type="gram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М:Школьная</w:t>
      </w:r>
      <w:proofErr w:type="spellEnd"/>
      <w:r w:rsidRPr="0076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Пресса. 2013г</w:t>
      </w:r>
    </w:p>
    <w:p w:rsidR="006C23FE" w:rsidRPr="00761C51" w:rsidRDefault="006C23FE">
      <w:pPr>
        <w:rPr>
          <w:rFonts w:ascii="Times New Roman" w:hAnsi="Times New Roman" w:cs="Times New Roman"/>
          <w:sz w:val="28"/>
          <w:szCs w:val="28"/>
        </w:rPr>
      </w:pPr>
    </w:p>
    <w:sectPr w:rsidR="006C23FE" w:rsidRPr="0076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15AC"/>
    <w:multiLevelType w:val="multilevel"/>
    <w:tmpl w:val="1B88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7E"/>
    <w:rsid w:val="003B5299"/>
    <w:rsid w:val="0066022F"/>
    <w:rsid w:val="006C23FE"/>
    <w:rsid w:val="00761C51"/>
    <w:rsid w:val="00AE27E8"/>
    <w:rsid w:val="00DF467E"/>
    <w:rsid w:val="00E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9D47-B12F-4288-8585-23EEE6F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2021-08-05T19:17:00Z</dcterms:created>
  <dcterms:modified xsi:type="dcterms:W3CDTF">2021-08-16T13:18:00Z</dcterms:modified>
</cp:coreProperties>
</file>