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7C" w:rsidRPr="009E1727" w:rsidRDefault="00586B7C" w:rsidP="00586B7C">
      <w:pPr>
        <w:spacing w:after="0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</w:pPr>
      <w:r w:rsidRPr="009E1727">
        <w:rPr>
          <w:rFonts w:ascii="Times New Roman" w:eastAsia="Times New Roman" w:hAnsi="Times New Roman" w:cs="Times New Roman"/>
          <w:b/>
          <w:color w:val="1F497D" w:themeColor="text2"/>
          <w:kern w:val="36"/>
          <w:sz w:val="48"/>
          <w:szCs w:val="48"/>
          <w:lang w:eastAsia="ru-RU"/>
        </w:rPr>
        <w:t>Рекомендации учителя-логопеда для родителей на летний период.</w:t>
      </w:r>
    </w:p>
    <w:p w:rsidR="00586B7C" w:rsidRDefault="00586B7C" w:rsidP="00586B7C">
      <w:pPr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Учитель  - логопед Ефремова О.В.</w:t>
      </w:r>
    </w:p>
    <w:p w:rsidR="00586B7C" w:rsidRPr="00586B7C" w:rsidRDefault="00586B7C" w:rsidP="00586B7C">
      <w:pPr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586B7C" w:rsidRPr="00586B7C" w:rsidRDefault="00586B7C" w:rsidP="00586B7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Л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ето для детей - это долгожданный праздник.</w:t>
      </w:r>
    </w:p>
    <w:p w:rsidR="00586B7C" w:rsidRPr="00586B7C" w:rsidRDefault="00586B7C" w:rsidP="00586B7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Полноценное лето способно обеспечить детям запас энергии на весь</w:t>
      </w:r>
    </w:p>
    <w:p w:rsidR="00586B7C" w:rsidRPr="00586B7C" w:rsidRDefault="00586B7C" w:rsidP="00586B7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будущий год.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значит, что в летний период обязательно должны быть и новые 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впечатления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общение со сверстниками, и правильное питание, и закаливающие процедуры.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- включить полученные за год знания и умения в рамки занимательных игр. Не надо заставлять ребенка летом заниматься специально. Только игра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живое непосредственное общение! Вот несколько советов и подборка игр, которые помогут понять принципы летнего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«обучения».</w:t>
      </w:r>
    </w:p>
    <w:p w:rsidR="00586B7C" w:rsidRPr="00586B7C" w:rsidRDefault="00586B7C" w:rsidP="00586B7C">
      <w:pPr>
        <w:spacing w:after="0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Развитие речи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с мячом «Съедобное - несъедобное», «Живое - неживое», «Я знаю 5 названий (имен).», «Наоборот» (на слова с противоположным значением: высоки</w:t>
      </w:r>
      <w:proofErr w:type="gramStart"/>
      <w:r w:rsidRPr="00586B7C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58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низкий, легкий - 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 в слова. Они могут скрасить долгий путь в транспорте, скучный поход 11 по делам" или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дачные хлопоты, и в то же время очень хорошо развивают словарь и слуховую память. К таким играм можно отнести: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словами, красками можно описать время года;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слово-предмет, слово-де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йствие, слова-ассоциации, слово -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весёлые слова;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расскажи о 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предмете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он (назови как можно больше прилагательных): яблоко какое? - зеленое, большое, душистое;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он может делать (назови как можно больше глаголов): цветок что делает? - растет, </w:t>
      </w:r>
      <w:proofErr w:type="spell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цветет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аспускается</w:t>
      </w:r>
      <w:proofErr w:type="spell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вянет и т. д.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Играйте в слова, где изменяется только один звук: почка - дочка - точка - кочка".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«Найди ошибку в· предложении». 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лес растут грибы.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Шишки растут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 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лке.)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Учите ребёнка составлять рассказ по картинке. </w:t>
      </w: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рассказ состоит из начала (короткого, как утро, середины (длинной,</w:t>
      </w:r>
      <w:proofErr w:type="gramEnd"/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день) и конца.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Развитие мелкой моторики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Собирать, перебирать ягоды; Полоть грядки;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Выкладывать рисунки из камней, шишек, спичек, круп); Играть с глиной, мокрым песком;</w:t>
      </w:r>
      <w:proofErr w:type="gramEnd"/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мячами и мячиками (</w:t>
      </w:r>
      <w:proofErr w:type="spellStart"/>
      <w:proofErr w:type="gram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броса</w:t>
      </w:r>
      <w:proofErr w:type="spell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</w:t>
      </w:r>
      <w:proofErr w:type="spell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proofErr w:type="spellEnd"/>
      <w:proofErr w:type="gram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ловить, бить в цель) Бросать и ловить летающие тарелочки.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Собирать мозаики, конструкторы, </w:t>
      </w:r>
      <w:proofErr w:type="spellStart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Перебирать крупы;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пальчиками (народные игры типа «Сорока»); Раскрашивать раскраски цветными карандашами; Складывать простые игрушки из бумаги (оригами); Вышивать (крупным крестиком);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Завинчивать гайки (игрушечные и настоящие); Плести из бисера;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Лепить из пластилина, пластика, теста.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Чаще читайте ребенку вслух.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сближает ребенка и взрослого, развивает слуховое внимание, вызывает у ребенка желание научиться читать,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создает условия для дальнейшего грамотного письма.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Обсуждайте прочитанное, рассматривайте иллюстрации - пусть ребенок тренирует память и рассказывает вам,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 запомнил,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Станьте ребенку другом и помощником в достижении общей цели. С этой непростой задачей мы справимся только 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совместных усилиях, упорстве оптимизме.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 должны помнить: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1.Принуждать ребенка заниматься нельзя, необходимо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заинтересовать его.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2.Занятия должны проходить в виде игры, к следующему упражнению переходить, лишь усвоив предыдущее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3.Не фиксировать внимание на ошибках, а тактично исправить ребенка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4.Постоянно контролировать речь детей, учить правильно, произносить звуки в словах, фразах.</w:t>
      </w:r>
    </w:p>
    <w:p w:rsidR="00586B7C" w:rsidRPr="00586B7C" w:rsidRDefault="00586B7C" w:rsidP="00586B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5.Не требовать от ребенка называть или говорить то, что ему в данный момент не доступно.</w:t>
      </w:r>
    </w:p>
    <w:p w:rsidR="00586B7C" w:rsidRPr="00586B7C" w:rsidRDefault="00A168B4" w:rsidP="00586B7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586B7C" w:rsidRPr="00586B7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586B7C" w:rsidRPr="00586B7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586B7C" w:rsidRPr="00586B7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9758DC" w:rsidRPr="00586B7C" w:rsidRDefault="00DE28C9" w:rsidP="00586B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E28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7227" cy="1920413"/>
            <wp:effectExtent l="19050" t="0" r="0" b="0"/>
            <wp:docPr id="1" name="Рисунок 1" descr="https://detsadrebinka1.caduk.ru/images/clip_image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rebinka1.caduk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10" cy="192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8DC" w:rsidRPr="00586B7C" w:rsidSect="00586B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6B7C"/>
    <w:rsid w:val="003D7698"/>
    <w:rsid w:val="00586B7C"/>
    <w:rsid w:val="007529A9"/>
    <w:rsid w:val="00911EB1"/>
    <w:rsid w:val="009758DC"/>
    <w:rsid w:val="009E1727"/>
    <w:rsid w:val="00A168B4"/>
    <w:rsid w:val="00C71FB2"/>
    <w:rsid w:val="00DE28C9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DC"/>
  </w:style>
  <w:style w:type="paragraph" w:styleId="1">
    <w:name w:val="heading 1"/>
    <w:basedOn w:val="a"/>
    <w:link w:val="10"/>
    <w:uiPriority w:val="9"/>
    <w:qFormat/>
    <w:rsid w:val="00586B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6B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6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86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B7C"/>
    <w:rPr>
      <w:b/>
      <w:bCs/>
    </w:rPr>
  </w:style>
  <w:style w:type="character" w:styleId="a5">
    <w:name w:val="Hyperlink"/>
    <w:basedOn w:val="a0"/>
    <w:uiPriority w:val="99"/>
    <w:semiHidden/>
    <w:unhideWhenUsed/>
    <w:rsid w:val="00586B7C"/>
    <w:rPr>
      <w:color w:val="0000FF"/>
      <w:u w:val="single"/>
    </w:rPr>
  </w:style>
  <w:style w:type="character" w:customStyle="1" w:styleId="olink">
    <w:name w:val="olink"/>
    <w:basedOn w:val="a0"/>
    <w:rsid w:val="00586B7C"/>
  </w:style>
  <w:style w:type="paragraph" w:styleId="a6">
    <w:name w:val="Balloon Text"/>
    <w:basedOn w:val="a"/>
    <w:link w:val="a7"/>
    <w:uiPriority w:val="99"/>
    <w:semiHidden/>
    <w:unhideWhenUsed/>
    <w:rsid w:val="00586B7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0124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2022-05-08T07:43:00Z</dcterms:created>
  <dcterms:modified xsi:type="dcterms:W3CDTF">2022-05-12T14:51:00Z</dcterms:modified>
</cp:coreProperties>
</file>